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14E4B" w:rsidRDefault="00F14E4B" w:rsidP="00F14E4B">
      <w:pPr>
        <w:tabs>
          <w:tab w:val="center" w:pos="9211"/>
        </w:tabs>
        <w:spacing w:after="1040" w:line="265" w:lineRule="auto"/>
        <w:ind w:left="0" w:right="0" w:firstLine="0"/>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384B7D11" wp14:editId="4309CDD1">
                <wp:simplePos x="0" y="0"/>
                <wp:positionH relativeFrom="column">
                  <wp:posOffset>659892</wp:posOffset>
                </wp:positionH>
                <wp:positionV relativeFrom="paragraph">
                  <wp:posOffset>-73567</wp:posOffset>
                </wp:positionV>
                <wp:extent cx="621792" cy="590550"/>
                <wp:effectExtent l="0" t="0" r="0" b="0"/>
                <wp:wrapNone/>
                <wp:docPr id="482206" name="Group 482206"/>
                <wp:cNvGraphicFramePr/>
                <a:graphic xmlns:a="http://schemas.openxmlformats.org/drawingml/2006/main">
                  <a:graphicData uri="http://schemas.microsoft.com/office/word/2010/wordprocessingGroup">
                    <wpg:wgp>
                      <wpg:cNvGrpSpPr/>
                      <wpg:grpSpPr>
                        <a:xfrm>
                          <a:off x="0" y="0"/>
                          <a:ext cx="621792" cy="590550"/>
                          <a:chOff x="0" y="0"/>
                          <a:chExt cx="621792" cy="590550"/>
                        </a:xfrm>
                      </wpg:grpSpPr>
                      <wps:wsp>
                        <wps:cNvPr id="535480" name="Shape 535480"/>
                        <wps:cNvSpPr/>
                        <wps:spPr>
                          <a:xfrm>
                            <a:off x="0" y="0"/>
                            <a:ext cx="621792" cy="590550"/>
                          </a:xfrm>
                          <a:custGeom>
                            <a:avLst/>
                            <a:gdLst/>
                            <a:ahLst/>
                            <a:cxnLst/>
                            <a:rect l="0" t="0" r="0" b="0"/>
                            <a:pathLst>
                              <a:path w="621792" h="590550">
                                <a:moveTo>
                                  <a:pt x="0" y="0"/>
                                </a:moveTo>
                                <a:lnTo>
                                  <a:pt x="621792" y="0"/>
                                </a:lnTo>
                                <a:lnTo>
                                  <a:pt x="621792" y="590550"/>
                                </a:lnTo>
                                <a:lnTo>
                                  <a:pt x="0" y="590550"/>
                                </a:lnTo>
                                <a:lnTo>
                                  <a:pt x="0" y="0"/>
                                </a:lnTo>
                              </a:path>
                            </a:pathLst>
                          </a:custGeom>
                          <a:ln w="0" cap="flat">
                            <a:miter lim="127000"/>
                          </a:ln>
                        </wps:spPr>
                        <wps:style>
                          <a:lnRef idx="0">
                            <a:srgbClr val="000000">
                              <a:alpha val="0"/>
                            </a:srgbClr>
                          </a:lnRef>
                          <a:fillRef idx="1">
                            <a:srgbClr val="FE7213"/>
                          </a:fillRef>
                          <a:effectRef idx="0">
                            <a:scrgbClr r="0" g="0" b="0"/>
                          </a:effectRef>
                          <a:fontRef idx="none"/>
                        </wps:style>
                        <wps:bodyPr/>
                      </wps:wsp>
                    </wpg:wgp>
                  </a:graphicData>
                </a:graphic>
              </wp:anchor>
            </w:drawing>
          </mc:Choice>
          <mc:Fallback>
            <w:pict>
              <v:group w14:anchorId="6DDCA45B" id="Group 482206" o:spid="_x0000_s1026" style="position:absolute;margin-left:51.95pt;margin-top:-5.8pt;width:48.95pt;height:46.5pt;z-index:-251657216" coordsize="6217,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">
                <v:shape id="Shape 535480" o:spid="_x0000_s1027" style="position:absolute;width:6217;height:5905;visibility:visible;mso-wrap-style:square;v-text-anchor:top" coordsize="621792,59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" path="m,l621792,r,590550l,590550,,e" fillcolor="#fe7213" stroked="f" strokeweight="0">
                  <v:stroke miterlimit="83231f" joinstyle="miter"/>
                  <v:path arrowok="t" textboxrect="0,0,621792,590550"/>
                </v:shape>
              </v:group>
            </w:pict>
          </mc:Fallback>
        </mc:AlternateContent>
      </w:r>
      <w:r>
        <w:rPr>
          <w:rFonts w:ascii="Segoe UI Symbol" w:eastAsia="Segoe UI Symbol" w:hAnsi="Segoe UI Symbol" w:cs="Segoe UI Symbol"/>
          <w:color w:val="2B85BA"/>
          <w:sz w:val="18"/>
        </w:rPr>
        <w:t xml:space="preserve">● ● ● ● </w:t>
      </w:r>
      <w:r>
        <w:rPr>
          <w:rFonts w:ascii="Trebuchet MS" w:eastAsia="Trebuchet MS" w:hAnsi="Trebuchet MS" w:cs="Trebuchet MS"/>
          <w:b/>
          <w:color w:val="FFFFFF"/>
          <w:sz w:val="76"/>
          <w:bdr w:val="single" w:sz="8" w:space="0" w:color="FE7213"/>
        </w:rPr>
        <w:t xml:space="preserve">12 </w:t>
      </w:r>
      <w:r>
        <w:rPr>
          <w:rFonts w:ascii="Trebuchet MS" w:eastAsia="Trebuchet MS" w:hAnsi="Trebuchet MS" w:cs="Trebuchet MS"/>
          <w:b/>
          <w:color w:val="595959"/>
          <w:sz w:val="56"/>
        </w:rPr>
        <w:t>Troubleshooting</w:t>
      </w:r>
      <w:r>
        <w:rPr>
          <w:rFonts w:ascii="Trebuchet MS" w:eastAsia="Trebuchet MS" w:hAnsi="Trebuchet MS" w:cs="Trebuchet MS"/>
          <w:b/>
          <w:color w:val="595959"/>
          <w:sz w:val="56"/>
        </w:rPr>
        <w:tab/>
      </w:r>
      <w:r>
        <w:rPr>
          <w:rFonts w:ascii="Trebuchet MS" w:eastAsia="Trebuchet MS" w:hAnsi="Trebuchet MS" w:cs="Trebuchet MS"/>
          <w:b/>
          <w:color w:val="FFFFFF"/>
          <w:sz w:val="56"/>
        </w:rPr>
        <w:t>12</w:t>
      </w:r>
    </w:p>
    <w:p w:rsidR="00F14E4B" w:rsidRDefault="00F14E4B" w:rsidP="00CC5267">
      <w:pPr>
        <w:ind w:left="2179" w:right="600" w:firstLine="0"/>
      </w:pPr>
      <w:r>
        <w:t>This chapter provides advice for handling problems you might encounter while working with the CC-One system:</w:t>
      </w:r>
    </w:p>
    <w:p w:rsidR="00F14E4B" w:rsidRDefault="00F14E4B" w:rsidP="00F14E4B">
      <w:pPr>
        <w:numPr>
          <w:ilvl w:val="0"/>
          <w:numId w:val="1"/>
        </w:numPr>
        <w:spacing w:line="265" w:lineRule="auto"/>
        <w:ind w:right="500" w:hanging="208"/>
      </w:pPr>
      <w:r>
        <w:rPr>
          <w:color w:val="0033CC"/>
        </w:rPr>
        <w:t>Troubleshooting CC-One Management Portal Problems</w:t>
      </w:r>
    </w:p>
    <w:p w:rsidR="00F14E4B" w:rsidRDefault="00F14E4B" w:rsidP="00F14E4B">
      <w:pPr>
        <w:numPr>
          <w:ilvl w:val="1"/>
          <w:numId w:val="1"/>
        </w:numPr>
        <w:spacing w:line="265" w:lineRule="auto"/>
        <w:ind w:right="500" w:hanging="239"/>
      </w:pPr>
      <w:r>
        <w:rPr>
          <w:color w:val="0033CC"/>
        </w:rPr>
        <w:t>CC-One Management Portal Problems</w:t>
      </w:r>
    </w:p>
    <w:p w:rsidR="00F14E4B" w:rsidRDefault="00F14E4B" w:rsidP="00F14E4B">
      <w:pPr>
        <w:numPr>
          <w:ilvl w:val="1"/>
          <w:numId w:val="1"/>
        </w:numPr>
        <w:spacing w:after="186" w:line="265" w:lineRule="auto"/>
        <w:ind w:right="500" w:hanging="239"/>
      </w:pPr>
      <w:r>
        <w:rPr>
          <w:color w:val="0033CC"/>
        </w:rPr>
        <w:t>Reporting Management Portal Issues to Customer Support</w:t>
      </w:r>
    </w:p>
    <w:p w:rsidR="00F14E4B" w:rsidRDefault="00F14E4B" w:rsidP="00F14E4B">
      <w:pPr>
        <w:numPr>
          <w:ilvl w:val="0"/>
          <w:numId w:val="1"/>
        </w:numPr>
        <w:spacing w:line="265" w:lineRule="auto"/>
        <w:ind w:right="500" w:hanging="208"/>
      </w:pPr>
      <w:r>
        <w:rPr>
          <w:color w:val="0033CC"/>
        </w:rPr>
        <w:t>Troubleshooting CC-One Agent Desktop Problems</w:t>
      </w:r>
    </w:p>
    <w:p w:rsidR="00F14E4B" w:rsidRDefault="00F14E4B" w:rsidP="00F14E4B">
      <w:pPr>
        <w:numPr>
          <w:ilvl w:val="1"/>
          <w:numId w:val="1"/>
        </w:numPr>
        <w:spacing w:line="265" w:lineRule="auto"/>
        <w:ind w:right="500" w:hanging="239"/>
      </w:pPr>
      <w:r>
        <w:rPr>
          <w:color w:val="0033CC"/>
        </w:rPr>
        <w:t>Network Interruptions</w:t>
      </w:r>
    </w:p>
    <w:p w:rsidR="00F14E4B" w:rsidRDefault="00F14E4B" w:rsidP="00F14E4B">
      <w:pPr>
        <w:numPr>
          <w:ilvl w:val="1"/>
          <w:numId w:val="1"/>
        </w:numPr>
        <w:spacing w:line="265" w:lineRule="auto"/>
        <w:ind w:right="500" w:hanging="239"/>
      </w:pPr>
      <w:r>
        <w:rPr>
          <w:color w:val="0033CC"/>
        </w:rPr>
        <w:t>Agent Desktop Application Problems</w:t>
      </w:r>
    </w:p>
    <w:p w:rsidR="00F14E4B" w:rsidRDefault="00F14E4B" w:rsidP="00F14E4B">
      <w:pPr>
        <w:numPr>
          <w:ilvl w:val="1"/>
          <w:numId w:val="1"/>
        </w:numPr>
        <w:spacing w:line="265" w:lineRule="auto"/>
        <w:ind w:right="500" w:hanging="239"/>
      </w:pPr>
      <w:r>
        <w:rPr>
          <w:color w:val="0033CC"/>
        </w:rPr>
        <w:t>Audio Problems</w:t>
      </w:r>
    </w:p>
    <w:p w:rsidR="00F14E4B" w:rsidRDefault="00F14E4B" w:rsidP="00F14E4B">
      <w:pPr>
        <w:numPr>
          <w:ilvl w:val="1"/>
          <w:numId w:val="1"/>
        </w:numPr>
        <w:spacing w:after="6148" w:line="265" w:lineRule="auto"/>
        <w:ind w:right="500" w:hanging="239"/>
      </w:pPr>
      <w:r>
        <w:rPr>
          <w:color w:val="0033CC"/>
        </w:rPr>
        <w:t>Reporting Agent Desktop Issues to Customer Support</w:t>
      </w:r>
    </w:p>
    <w:p w:rsidR="00F14E4B" w:rsidRDefault="00F14E4B" w:rsidP="00F14E4B">
      <w:pPr>
        <w:spacing w:after="3" w:line="259" w:lineRule="auto"/>
        <w:ind w:left="10" w:right="476"/>
        <w:jc w:val="right"/>
      </w:pPr>
      <w:r>
        <w:rPr>
          <w:rFonts w:ascii="Times New Roman" w:eastAsia="Times New Roman" w:hAnsi="Times New Roman" w:cs="Times New Roman"/>
          <w:b/>
          <w:color w:val="595959"/>
          <w:sz w:val="18"/>
        </w:rPr>
        <w:t xml:space="preserve">• </w:t>
      </w:r>
    </w:p>
    <w:p w:rsidR="00F14E4B" w:rsidRDefault="00F14E4B" w:rsidP="00F14E4B">
      <w:pPr>
        <w:spacing w:after="3" w:line="259" w:lineRule="auto"/>
        <w:ind w:left="10" w:right="476"/>
        <w:jc w:val="right"/>
      </w:pPr>
      <w:r>
        <w:rPr>
          <w:rFonts w:ascii="Times New Roman" w:eastAsia="Times New Roman" w:hAnsi="Times New Roman" w:cs="Times New Roman"/>
          <w:b/>
          <w:color w:val="595959"/>
          <w:sz w:val="18"/>
        </w:rPr>
        <w:t xml:space="preserve">• </w:t>
      </w:r>
    </w:p>
    <w:p w:rsidR="00F14E4B" w:rsidRDefault="00F14E4B" w:rsidP="00F14E4B">
      <w:pPr>
        <w:spacing w:after="0" w:line="259" w:lineRule="auto"/>
        <w:ind w:left="10" w:right="-15"/>
        <w:jc w:val="right"/>
      </w:pPr>
      <w:r>
        <w:rPr>
          <w:rFonts w:ascii="Trebuchet MS" w:eastAsia="Trebuchet MS" w:hAnsi="Trebuchet MS" w:cs="Trebuchet MS"/>
          <w:b/>
          <w:color w:val="2B85BA"/>
          <w:sz w:val="20"/>
        </w:rPr>
        <w:lastRenderedPageBreak/>
        <w:t xml:space="preserve">BroadSoft CC-One Business Edition User Guide </w:t>
      </w:r>
      <w:r>
        <w:rPr>
          <w:rFonts w:ascii="Times New Roman" w:eastAsia="Times New Roman" w:hAnsi="Times New Roman" w:cs="Times New Roman"/>
          <w:b/>
          <w:color w:val="595959"/>
          <w:sz w:val="18"/>
        </w:rPr>
        <w:t xml:space="preserve">• </w:t>
      </w:r>
      <w:r>
        <w:rPr>
          <w:rFonts w:ascii="Times New Roman" w:eastAsia="Times New Roman" w:hAnsi="Times New Roman" w:cs="Times New Roman"/>
          <w:b/>
          <w:color w:val="595959"/>
          <w:sz w:val="28"/>
          <w:vertAlign w:val="subscript"/>
        </w:rPr>
        <w:t xml:space="preserve">• </w:t>
      </w:r>
      <w:r>
        <w:rPr>
          <w:rFonts w:ascii="Trebuchet MS" w:eastAsia="Trebuchet MS" w:hAnsi="Trebuchet MS" w:cs="Trebuchet MS"/>
          <w:b/>
          <w:color w:val="2B85BA"/>
          <w:sz w:val="20"/>
        </w:rPr>
        <w:t>419</w:t>
      </w:r>
    </w:p>
    <w:p w:rsidR="00F14E4B" w:rsidRDefault="00F14E4B" w:rsidP="00F14E4B">
      <w:pPr>
        <w:spacing w:after="3" w:line="259" w:lineRule="auto"/>
        <w:ind w:left="10" w:right="476"/>
        <w:jc w:val="right"/>
      </w:pPr>
      <w:r>
        <w:rPr>
          <w:rFonts w:ascii="Times New Roman" w:eastAsia="Times New Roman" w:hAnsi="Times New Roman" w:cs="Times New Roman"/>
          <w:b/>
          <w:color w:val="595959"/>
          <w:sz w:val="18"/>
        </w:rPr>
        <w:t>•</w:t>
      </w:r>
    </w:p>
    <w:p w:rsidR="00F14E4B" w:rsidRDefault="00F14E4B" w:rsidP="00F14E4B">
      <w:pPr>
        <w:spacing w:after="3" w:line="259" w:lineRule="auto"/>
        <w:ind w:left="10" w:right="476"/>
        <w:jc w:val="right"/>
      </w:pPr>
      <w:r>
        <w:rPr>
          <w:rFonts w:ascii="Times New Roman" w:eastAsia="Times New Roman" w:hAnsi="Times New Roman" w:cs="Times New Roman"/>
          <w:b/>
          <w:color w:val="595959"/>
          <w:sz w:val="18"/>
        </w:rPr>
        <w:t>•</w:t>
      </w:r>
    </w:p>
    <w:p w:rsidR="00F14E4B" w:rsidRDefault="00F14E4B" w:rsidP="00CC5267">
      <w:pPr>
        <w:pStyle w:val="Heading1"/>
      </w:pPr>
      <w:r>
        <w:rPr>
          <w:rFonts w:eastAsia="Trebuchet MS"/>
        </w:rPr>
        <w:t>Troubleshooting CC-One Management Portal Problems</w:t>
      </w:r>
    </w:p>
    <w:p w:rsidR="00F14E4B" w:rsidRDefault="00F14E4B" w:rsidP="00F14E4B">
      <w:pPr>
        <w:ind w:left="2016" w:right="600"/>
      </w:pPr>
      <w:r>
        <w:t>Topics covered in this section:</w:t>
      </w:r>
    </w:p>
    <w:p w:rsidR="00F14E4B" w:rsidRDefault="00F14E4B" w:rsidP="00F14E4B">
      <w:pPr>
        <w:numPr>
          <w:ilvl w:val="0"/>
          <w:numId w:val="1"/>
        </w:numPr>
        <w:spacing w:line="265" w:lineRule="auto"/>
        <w:ind w:right="500" w:hanging="208"/>
      </w:pPr>
      <w:r>
        <w:rPr>
          <w:color w:val="0033CC"/>
        </w:rPr>
        <w:t>CC-One Management Portal Problems</w:t>
      </w:r>
    </w:p>
    <w:p w:rsidR="00F14E4B" w:rsidRDefault="00F14E4B" w:rsidP="00F14E4B">
      <w:pPr>
        <w:numPr>
          <w:ilvl w:val="0"/>
          <w:numId w:val="1"/>
        </w:numPr>
        <w:spacing w:after="460" w:line="265" w:lineRule="auto"/>
        <w:ind w:right="500" w:hanging="208"/>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A29A031" wp14:editId="59F36CC3">
                <wp:simplePos x="0" y="0"/>
                <wp:positionH relativeFrom="page">
                  <wp:posOffset>659892</wp:posOffset>
                </wp:positionH>
                <wp:positionV relativeFrom="page">
                  <wp:posOffset>914400</wp:posOffset>
                </wp:positionV>
                <wp:extent cx="25908" cy="228600"/>
                <wp:effectExtent l="0" t="0" r="0" b="0"/>
                <wp:wrapSquare wrapText="bothSides"/>
                <wp:docPr id="490066" name="Group 490066"/>
                <wp:cNvGraphicFramePr/>
                <a:graphic xmlns:a="http://schemas.openxmlformats.org/drawingml/2006/main">
                  <a:graphicData uri="http://schemas.microsoft.com/office/word/2010/wordprocessingGroup">
                    <wpg:wgp>
                      <wpg:cNvGrpSpPr/>
                      <wpg:grpSpPr>
                        <a:xfrm>
                          <a:off x="0" y="0"/>
                          <a:ext cx="25908" cy="228600"/>
                          <a:chOff x="0" y="0"/>
                          <a:chExt cx="25908" cy="228600"/>
                        </a:xfrm>
                      </wpg:grpSpPr>
                      <wps:wsp>
                        <wps:cNvPr id="535482" name="Shape 535482"/>
                        <wps:cNvSpPr/>
                        <wps:spPr>
                          <a:xfrm>
                            <a:off x="0" y="0"/>
                            <a:ext cx="25908" cy="228600"/>
                          </a:xfrm>
                          <a:custGeom>
                            <a:avLst/>
                            <a:gdLst/>
                            <a:ahLst/>
                            <a:cxnLst/>
                            <a:rect l="0" t="0" r="0" b="0"/>
                            <a:pathLst>
                              <a:path w="25908" h="228600">
                                <a:moveTo>
                                  <a:pt x="0" y="0"/>
                                </a:moveTo>
                                <a:lnTo>
                                  <a:pt x="25908" y="0"/>
                                </a:lnTo>
                                <a:lnTo>
                                  <a:pt x="25908"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C4B032" id="Group 490066" o:spid="_x0000_s1026" style="position:absolute;margin-left:51.95pt;margin-top:1in;width:2.05pt;height:18pt;z-index:251660288;mso-position-horizontal-relative:page;mso-position-vertical-relative:page" coordsize="25908,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">
                <v:shape id="Shape 535482" o:spid="_x0000_s1027" style="position:absolute;width:25908;height:228600;visibility:visible;mso-wrap-style:square;v-text-anchor:top" coordsize="25908,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" path="m,l25908,r,228600l,228600,,e" fillcolor="black" stroked="f" strokeweight="0">
                  <v:stroke miterlimit="83231f" joinstyle="miter"/>
                  <v:path arrowok="t" textboxrect="0,0,25908,228600"/>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14:anchorId="6AA0636F" wp14:editId="26137710">
                <wp:simplePos x="0" y="0"/>
                <wp:positionH relativeFrom="page">
                  <wp:posOffset>659892</wp:posOffset>
                </wp:positionH>
                <wp:positionV relativeFrom="page">
                  <wp:posOffset>2438400</wp:posOffset>
                </wp:positionV>
                <wp:extent cx="25908" cy="533400"/>
                <wp:effectExtent l="0" t="0" r="0" b="0"/>
                <wp:wrapSquare wrapText="bothSides"/>
                <wp:docPr id="490067" name="Group 490067"/>
                <wp:cNvGraphicFramePr/>
                <a:graphic xmlns:a="http://schemas.openxmlformats.org/drawingml/2006/main">
                  <a:graphicData uri="http://schemas.microsoft.com/office/word/2010/wordprocessingGroup">
                    <wpg:wgp>
                      <wpg:cNvGrpSpPr/>
                      <wpg:grpSpPr>
                        <a:xfrm>
                          <a:off x="0" y="0"/>
                          <a:ext cx="25908" cy="533400"/>
                          <a:chOff x="0" y="0"/>
                          <a:chExt cx="25908" cy="533400"/>
                        </a:xfrm>
                      </wpg:grpSpPr>
                      <wps:wsp>
                        <wps:cNvPr id="535484" name="Shape 535484"/>
                        <wps:cNvSpPr/>
                        <wps:spPr>
                          <a:xfrm>
                            <a:off x="0" y="0"/>
                            <a:ext cx="25908" cy="190500"/>
                          </a:xfrm>
                          <a:custGeom>
                            <a:avLst/>
                            <a:gdLst/>
                            <a:ahLst/>
                            <a:cxnLst/>
                            <a:rect l="0" t="0" r="0" b="0"/>
                            <a:pathLst>
                              <a:path w="25908" h="190500">
                                <a:moveTo>
                                  <a:pt x="0" y="0"/>
                                </a:moveTo>
                                <a:lnTo>
                                  <a:pt x="25908" y="0"/>
                                </a:lnTo>
                                <a:lnTo>
                                  <a:pt x="25908"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485" name="Shape 535485"/>
                        <wps:cNvSpPr/>
                        <wps:spPr>
                          <a:xfrm>
                            <a:off x="0" y="393954"/>
                            <a:ext cx="25908" cy="139446"/>
                          </a:xfrm>
                          <a:custGeom>
                            <a:avLst/>
                            <a:gdLst/>
                            <a:ahLst/>
                            <a:cxnLst/>
                            <a:rect l="0" t="0" r="0" b="0"/>
                            <a:pathLst>
                              <a:path w="25908" h="139446">
                                <a:moveTo>
                                  <a:pt x="0" y="0"/>
                                </a:moveTo>
                                <a:lnTo>
                                  <a:pt x="25908" y="0"/>
                                </a:lnTo>
                                <a:lnTo>
                                  <a:pt x="25908" y="139446"/>
                                </a:lnTo>
                                <a:lnTo>
                                  <a:pt x="0" y="1394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A48443" id="Group 490067" o:spid="_x0000_s1026" style="position:absolute;margin-left:51.95pt;margin-top:192pt;width:2.05pt;height:42pt;z-index:251661312;mso-position-horizontal-relative:page;mso-position-vertical-relative:page" coordsize="25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">
                <v:shape id="Shape 535484" o:spid="_x0000_s1027" style="position:absolute;width:259;height:1905;visibility:visible;mso-wrap-style:square;v-text-anchor:top" coordsize="25908,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" path="m,l25908,r,190500l,190500,,e" fillcolor="black" stroked="f" strokeweight="0">
                  <v:stroke miterlimit="83231f" joinstyle="miter"/>
                  <v:path arrowok="t" textboxrect="0,0,25908,190500"/>
                </v:shape>
                <v:shape id="Shape 535485" o:spid="_x0000_s1028" style="position:absolute;top:3939;width:259;height:1395;visibility:visible;mso-wrap-style:square;v-text-anchor:top" coordsize="25908,13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" path="m,l25908,r,139446l,139446,,e" fillcolor="black" stroked="f" strokeweight="0">
                  <v:stroke miterlimit="83231f" joinstyle="miter"/>
                  <v:path arrowok="t" textboxrect="0,0,25908,139446"/>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14:anchorId="53CB5D34" wp14:editId="3BC37D2A">
                <wp:simplePos x="0" y="0"/>
                <wp:positionH relativeFrom="page">
                  <wp:posOffset>659892</wp:posOffset>
                </wp:positionH>
                <wp:positionV relativeFrom="page">
                  <wp:posOffset>3790950</wp:posOffset>
                </wp:positionV>
                <wp:extent cx="25908" cy="813054"/>
                <wp:effectExtent l="0" t="0" r="0" b="0"/>
                <wp:wrapTopAndBottom/>
                <wp:docPr id="490068" name="Group 490068"/>
                <wp:cNvGraphicFramePr/>
                <a:graphic xmlns:a="http://schemas.openxmlformats.org/drawingml/2006/main">
                  <a:graphicData uri="http://schemas.microsoft.com/office/word/2010/wordprocessingGroup">
                    <wpg:wgp>
                      <wpg:cNvGrpSpPr/>
                      <wpg:grpSpPr>
                        <a:xfrm>
                          <a:off x="0" y="0"/>
                          <a:ext cx="25908" cy="813054"/>
                          <a:chOff x="0" y="0"/>
                          <a:chExt cx="25908" cy="813054"/>
                        </a:xfrm>
                      </wpg:grpSpPr>
                      <wps:wsp>
                        <wps:cNvPr id="535488" name="Shape 535488"/>
                        <wps:cNvSpPr/>
                        <wps:spPr>
                          <a:xfrm>
                            <a:off x="0" y="0"/>
                            <a:ext cx="25908" cy="114300"/>
                          </a:xfrm>
                          <a:custGeom>
                            <a:avLst/>
                            <a:gdLst/>
                            <a:ahLst/>
                            <a:cxnLst/>
                            <a:rect l="0" t="0" r="0" b="0"/>
                            <a:pathLst>
                              <a:path w="25908" h="114300">
                                <a:moveTo>
                                  <a:pt x="0" y="0"/>
                                </a:moveTo>
                                <a:lnTo>
                                  <a:pt x="25908" y="0"/>
                                </a:lnTo>
                                <a:lnTo>
                                  <a:pt x="25908"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489" name="Shape 535489"/>
                        <wps:cNvSpPr/>
                        <wps:spPr>
                          <a:xfrm>
                            <a:off x="0" y="348996"/>
                            <a:ext cx="25908" cy="114300"/>
                          </a:xfrm>
                          <a:custGeom>
                            <a:avLst/>
                            <a:gdLst/>
                            <a:ahLst/>
                            <a:cxnLst/>
                            <a:rect l="0" t="0" r="0" b="0"/>
                            <a:pathLst>
                              <a:path w="25908" h="114300">
                                <a:moveTo>
                                  <a:pt x="0" y="0"/>
                                </a:moveTo>
                                <a:lnTo>
                                  <a:pt x="25908" y="0"/>
                                </a:lnTo>
                                <a:lnTo>
                                  <a:pt x="25908"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490" name="Shape 535490"/>
                        <wps:cNvSpPr/>
                        <wps:spPr>
                          <a:xfrm>
                            <a:off x="0" y="698754"/>
                            <a:ext cx="25908" cy="114300"/>
                          </a:xfrm>
                          <a:custGeom>
                            <a:avLst/>
                            <a:gdLst/>
                            <a:ahLst/>
                            <a:cxnLst/>
                            <a:rect l="0" t="0" r="0" b="0"/>
                            <a:pathLst>
                              <a:path w="25908" h="114300">
                                <a:moveTo>
                                  <a:pt x="0" y="0"/>
                                </a:moveTo>
                                <a:lnTo>
                                  <a:pt x="25908" y="0"/>
                                </a:lnTo>
                                <a:lnTo>
                                  <a:pt x="25908"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635BB6" id="Group 490068" o:spid="_x0000_s1026" style="position:absolute;margin-left:51.95pt;margin-top:298.5pt;width:2.05pt;height:64pt;z-index:251662336;mso-position-horizontal-relative:page;mso-position-vertical-relative:page" coordsize="259,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">
                <v:shape id="Shape 535488" o:spid="_x0000_s1027" style="position:absolute;width:259;height:1143;visibility:visible;mso-wrap-style:square;v-text-anchor:top" coordsize="2590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" path="m,l25908,r,114300l,114300,,e" fillcolor="black" stroked="f" strokeweight="0">
                  <v:stroke miterlimit="83231f" joinstyle="miter"/>
                  <v:path arrowok="t" textboxrect="0,0,25908,114300"/>
                </v:shape>
                <v:shape id="Shape 535489" o:spid="_x0000_s1028" style="position:absolute;top:3489;width:259;height:1143;visibility:visible;mso-wrap-style:square;v-text-anchor:top" coordsize="2590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" path="m,l25908,r,114300l,114300,,e" fillcolor="black" stroked="f" strokeweight="0">
                  <v:stroke miterlimit="83231f" joinstyle="miter"/>
                  <v:path arrowok="t" textboxrect="0,0,25908,114300"/>
                </v:shape>
                <v:shape id="Shape 535490" o:spid="_x0000_s1029" style="position:absolute;top:6987;width:259;height:1143;visibility:visible;mso-wrap-style:square;v-text-anchor:top" coordsize="2590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" path="m,l25908,r,114300l,114300,,e" fillcolor="black" stroked="f" strokeweight="0">
                  <v:stroke miterlimit="83231f" joinstyle="miter"/>
                  <v:path arrowok="t" textboxrect="0,0,25908,114300"/>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14:anchorId="55A595F7" wp14:editId="4C76F92D">
                <wp:simplePos x="0" y="0"/>
                <wp:positionH relativeFrom="page">
                  <wp:posOffset>659892</wp:posOffset>
                </wp:positionH>
                <wp:positionV relativeFrom="page">
                  <wp:posOffset>7664196</wp:posOffset>
                </wp:positionV>
                <wp:extent cx="25908" cy="114300"/>
                <wp:effectExtent l="0" t="0" r="0" b="0"/>
                <wp:wrapTopAndBottom/>
                <wp:docPr id="490069" name="Group 490069"/>
                <wp:cNvGraphicFramePr/>
                <a:graphic xmlns:a="http://schemas.openxmlformats.org/drawingml/2006/main">
                  <a:graphicData uri="http://schemas.microsoft.com/office/word/2010/wordprocessingGroup">
                    <wpg:wgp>
                      <wpg:cNvGrpSpPr/>
                      <wpg:grpSpPr>
                        <a:xfrm>
                          <a:off x="0" y="0"/>
                          <a:ext cx="25908" cy="114300"/>
                          <a:chOff x="0" y="0"/>
                          <a:chExt cx="25908" cy="114300"/>
                        </a:xfrm>
                      </wpg:grpSpPr>
                      <wps:wsp>
                        <wps:cNvPr id="535494" name="Shape 535494"/>
                        <wps:cNvSpPr/>
                        <wps:spPr>
                          <a:xfrm>
                            <a:off x="0" y="0"/>
                            <a:ext cx="25908" cy="114300"/>
                          </a:xfrm>
                          <a:custGeom>
                            <a:avLst/>
                            <a:gdLst/>
                            <a:ahLst/>
                            <a:cxnLst/>
                            <a:rect l="0" t="0" r="0" b="0"/>
                            <a:pathLst>
                              <a:path w="25908" h="114300">
                                <a:moveTo>
                                  <a:pt x="0" y="0"/>
                                </a:moveTo>
                                <a:lnTo>
                                  <a:pt x="25908" y="0"/>
                                </a:lnTo>
                                <a:lnTo>
                                  <a:pt x="25908"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6BE6E1" id="Group 490069" o:spid="_x0000_s1026" style="position:absolute;margin-left:51.95pt;margin-top:603.5pt;width:2.05pt;height:9pt;z-index:251663360;mso-position-horizontal-relative:page;mso-position-vertical-relative:page" coordsize="2590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">
                <v:shape id="Shape 535494" o:spid="_x0000_s1027" style="position:absolute;width:25908;height:114300;visibility:visible;mso-wrap-style:square;v-text-anchor:top" coordsize="2590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" path="m,l25908,r,114300l,114300,,e" fillcolor="black" stroked="f" strokeweight="0">
                  <v:stroke miterlimit="83231f" joinstyle="miter"/>
                  <v:path arrowok="t" textboxrect="0,0,25908,114300"/>
                </v:shape>
                <w10:wrap type="topAndBottom" anchorx="page" anchory="page"/>
              </v:group>
            </w:pict>
          </mc:Fallback>
        </mc:AlternateContent>
      </w:r>
      <w:r>
        <w:rPr>
          <w:color w:val="0033CC"/>
        </w:rPr>
        <w:t>Reporting Management Portal Issues to Customer Support</w:t>
      </w:r>
    </w:p>
    <w:p w:rsidR="00F14E4B" w:rsidRPr="00CC5267" w:rsidRDefault="00F14E4B" w:rsidP="00F14E4B">
      <w:pPr>
        <w:spacing w:after="188" w:line="259" w:lineRule="auto"/>
        <w:ind w:left="15" w:right="0"/>
        <w:rPr>
          <w:sz w:val="40"/>
          <w:szCs w:val="40"/>
        </w:rPr>
      </w:pPr>
      <w:r w:rsidRPr="00CC5267">
        <w:rPr>
          <w:rFonts w:ascii="Trebuchet MS" w:eastAsia="Trebuchet MS" w:hAnsi="Trebuchet MS" w:cs="Trebuchet MS"/>
          <w:b/>
          <w:color w:val="595959"/>
          <w:sz w:val="40"/>
          <w:szCs w:val="40"/>
        </w:rPr>
        <w:t>CC-One Management Portal Problems</w:t>
      </w:r>
    </w:p>
    <w:p w:rsidR="00F14E4B" w:rsidRDefault="00F14E4B" w:rsidP="00F14E4B">
      <w:pPr>
        <w:spacing w:after="26"/>
        <w:ind w:left="2016" w:right="600"/>
      </w:pPr>
      <w:r>
        <w:t>If you experience a problem while using the CC-One Management Portal, the following may help you solve the problem.</w:t>
      </w:r>
    </w:p>
    <w:tbl>
      <w:tblPr>
        <w:tblStyle w:val="TableGrid"/>
        <w:tblW w:w="7325" w:type="dxa"/>
        <w:tblInd w:w="2000" w:type="dxa"/>
        <w:tblCellMar>
          <w:top w:w="51" w:type="dxa"/>
          <w:left w:w="79" w:type="dxa"/>
          <w:right w:w="70" w:type="dxa"/>
        </w:tblCellMar>
        <w:tblLook w:val="04A0" w:firstRow="1" w:lastRow="0" w:firstColumn="1" w:lastColumn="0" w:noHBand="0" w:noVBand="1"/>
      </w:tblPr>
      <w:tblGrid>
        <w:gridCol w:w="3226"/>
        <w:gridCol w:w="4099"/>
      </w:tblGrid>
      <w:tr w:rsidR="00F14E4B" w:rsidTr="002566ED">
        <w:trPr>
          <w:trHeight w:val="40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b/>
                <w:sz w:val="18"/>
              </w:rPr>
              <w:t>Problem</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b/>
                <w:sz w:val="18"/>
              </w:rPr>
              <w:t>Description/Workaround</w:t>
            </w:r>
          </w:p>
        </w:tc>
      </w:tr>
      <w:tr w:rsidR="00F14E4B" w:rsidTr="002566ED">
        <w:trPr>
          <w:trHeight w:val="55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You cannot log in to the CC-One Management Portal.</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Check to make sure that the correct user name and password are entered.</w:t>
            </w:r>
          </w:p>
        </w:tc>
      </w:tr>
      <w:tr w:rsidR="00F14E4B" w:rsidTr="002566ED">
        <w:trPr>
          <w:trHeight w:val="78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You cannot access a module from the Management Portal, or you cannot see some entry points or queues.</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You do not have the correct privileges to access these modules, entry points, or queues. Contact your CC-One administrator.</w:t>
            </w:r>
          </w:p>
        </w:tc>
      </w:tr>
      <w:tr w:rsidR="00F14E4B" w:rsidTr="002566ED">
        <w:trPr>
          <w:trHeight w:val="78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10" w:firstLine="0"/>
              <w:jc w:val="both"/>
            </w:pPr>
            <w:r>
              <w:rPr>
                <w:rFonts w:ascii="Trebuchet MS" w:eastAsia="Trebuchet MS" w:hAnsi="Trebuchet MS" w:cs="Trebuchet MS"/>
                <w:sz w:val="18"/>
              </w:rPr>
              <w:t>The Management Portal does not display data regarding agents or calls, or shows that no agents are logged in.</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 xml:space="preserve">Make sure that the privacy setting for Internet Explorer is set to </w:t>
            </w:r>
            <w:r>
              <w:rPr>
                <w:rFonts w:ascii="Trebuchet MS" w:eastAsia="Trebuchet MS" w:hAnsi="Trebuchet MS" w:cs="Trebuchet MS"/>
                <w:b/>
                <w:sz w:val="18"/>
              </w:rPr>
              <w:t>Medium</w:t>
            </w:r>
            <w:r>
              <w:rPr>
                <w:rFonts w:ascii="Trebuchet MS" w:eastAsia="Trebuchet MS" w:hAnsi="Trebuchet MS" w:cs="Trebuchet MS"/>
                <w:sz w:val="18"/>
              </w:rPr>
              <w:t>.</w:t>
            </w:r>
          </w:p>
        </w:tc>
      </w:tr>
      <w:tr w:rsidR="00F14E4B" w:rsidTr="002566ED">
        <w:trPr>
          <w:trHeight w:val="78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Occasionally the message “Please Refresh the Page” appears in the Real-Time Reports module.</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jc w:val="both"/>
            </w:pPr>
            <w:r>
              <w:rPr>
                <w:rFonts w:ascii="Trebuchet MS" w:eastAsia="Trebuchet MS" w:hAnsi="Trebuchet MS" w:cs="Trebuchet MS"/>
                <w:sz w:val="18"/>
              </w:rPr>
              <w:t xml:space="preserve">Log out of the current CC-One session. Close any remaining CC-One windows and log in again. </w:t>
            </w:r>
          </w:p>
        </w:tc>
      </w:tr>
      <w:tr w:rsidR="00F14E4B" w:rsidTr="002566ED">
        <w:trPr>
          <w:trHeight w:val="1241"/>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When you resize the Agent view of a real-time agent report, tooltips for idle and wrap-up codes are sometimes displayed in the graph area instead of near the cursor.</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Maximize the window to display the tooltip near the cursor.</w:t>
            </w:r>
          </w:p>
        </w:tc>
      </w:tr>
      <w:tr w:rsidR="00F14E4B" w:rsidTr="002566ED">
        <w:trPr>
          <w:trHeight w:val="55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Too many abandoned calls are being reported.</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Escalate to Customer Support.</w:t>
            </w:r>
          </w:p>
        </w:tc>
      </w:tr>
      <w:tr w:rsidR="00F14E4B" w:rsidTr="002566ED">
        <w:trPr>
          <w:trHeight w:val="142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While viewing a chart in a report or on a monitoring page, you see the following message “Communication Interruption on &lt;date&gt; at &lt;time&gt;”.</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The system has been unable to refresh the data in the chart since the time indicated in the message, typically because of an intermittent network interruption or server issue. If the problem persists for several minutes, notify your system administrator.</w:t>
            </w:r>
          </w:p>
        </w:tc>
      </w:tr>
      <w:tr w:rsidR="00F14E4B" w:rsidTr="002566ED">
        <w:trPr>
          <w:trHeight w:val="551"/>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The real-time reports are not refreshing on the Management Portal.</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Escalate to Customer Support.</w:t>
            </w:r>
          </w:p>
        </w:tc>
      </w:tr>
      <w:tr w:rsidR="00F14E4B" w:rsidTr="002566ED">
        <w:trPr>
          <w:trHeight w:val="55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The real-time report statistics are not displayed.</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Escalate to Customer Support.</w:t>
            </w:r>
          </w:p>
        </w:tc>
      </w:tr>
    </w:tbl>
    <w:p w:rsidR="00F14E4B" w:rsidRDefault="00F14E4B" w:rsidP="00F14E4B">
      <w:pPr>
        <w:spacing w:after="0" w:line="259" w:lineRule="auto"/>
        <w:ind w:left="-1440" w:right="709" w:firstLine="0"/>
      </w:pPr>
    </w:p>
    <w:tbl>
      <w:tblPr>
        <w:tblStyle w:val="TableGrid"/>
        <w:tblW w:w="7325" w:type="dxa"/>
        <w:tblInd w:w="2000" w:type="dxa"/>
        <w:tblCellMar>
          <w:top w:w="51" w:type="dxa"/>
          <w:left w:w="79" w:type="dxa"/>
          <w:right w:w="70" w:type="dxa"/>
        </w:tblCellMar>
        <w:tblLook w:val="04A0" w:firstRow="1" w:lastRow="0" w:firstColumn="1" w:lastColumn="0" w:noHBand="0" w:noVBand="1"/>
      </w:tblPr>
      <w:tblGrid>
        <w:gridCol w:w="3226"/>
        <w:gridCol w:w="4099"/>
      </w:tblGrid>
      <w:tr w:rsidR="00F14E4B" w:rsidTr="002566ED">
        <w:trPr>
          <w:trHeight w:val="40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b/>
                <w:sz w:val="18"/>
              </w:rPr>
              <w:t>Problem</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b/>
                <w:sz w:val="18"/>
              </w:rPr>
              <w:t>Description/Workaround</w:t>
            </w:r>
          </w:p>
        </w:tc>
      </w:tr>
      <w:tr w:rsidR="00F14E4B" w:rsidTr="002566ED">
        <w:trPr>
          <w:trHeight w:val="1421"/>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 xml:space="preserve">In a real-time agent report, the </w:t>
            </w:r>
            <w:proofErr w:type="spellStart"/>
            <w:r>
              <w:rPr>
                <w:rFonts w:ascii="Trebuchet MS" w:eastAsia="Trebuchet MS" w:hAnsi="Trebuchet MS" w:cs="Trebuchet MS"/>
                <w:sz w:val="18"/>
              </w:rPr>
              <w:t>wrapup</w:t>
            </w:r>
            <w:proofErr w:type="spellEnd"/>
            <w:r>
              <w:rPr>
                <w:rFonts w:ascii="Trebuchet MS" w:eastAsia="Trebuchet MS" w:hAnsi="Trebuchet MS" w:cs="Trebuchet MS"/>
                <w:sz w:val="18"/>
              </w:rPr>
              <w:t xml:space="preserve"> count and number of entered wrap-up codes do not match. </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57" w:firstLine="0"/>
              <w:jc w:val="both"/>
            </w:pPr>
            <w:r>
              <w:rPr>
                <w:rFonts w:ascii="Trebuchet MS" w:eastAsia="Trebuchet MS" w:hAnsi="Trebuchet MS" w:cs="Trebuchet MS"/>
                <w:sz w:val="18"/>
              </w:rPr>
              <w:t>This discrepancy occurs when an agent logs out while still in the Wrap-up state without selecting a wrap-up code. Instruct agents to always go into the Idle state and then click the Log Out button to log out rather than closing the browser while logged in.</w:t>
            </w:r>
          </w:p>
        </w:tc>
      </w:tr>
      <w:tr w:rsidR="00F14E4B" w:rsidTr="002566ED">
        <w:trPr>
          <w:trHeight w:val="147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 xml:space="preserve">Changes to the names of existing idle and wrap-up codes do not appear immediately in agent reports. Instead, agent reports display the previous code names before they were edited or </w:t>
            </w:r>
            <w:r>
              <w:rPr>
                <w:rFonts w:ascii="Trebuchet MS" w:eastAsia="Trebuchet MS" w:hAnsi="Trebuchet MS" w:cs="Trebuchet MS"/>
                <w:i/>
                <w:sz w:val="18"/>
              </w:rPr>
              <w:t>N/A</w:t>
            </w:r>
            <w:r>
              <w:rPr>
                <w:rFonts w:ascii="Trebuchet MS" w:eastAsia="Trebuchet MS" w:hAnsi="Trebuchet MS" w:cs="Trebuchet MS"/>
                <w:sz w:val="18"/>
              </w:rPr>
              <w:t xml:space="preserve"> for a new code.</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Log out and then log in again to see the changes.</w:t>
            </w:r>
          </w:p>
        </w:tc>
      </w:tr>
      <w:tr w:rsidR="00F14E4B" w:rsidTr="002566ED">
        <w:trPr>
          <w:trHeight w:val="979"/>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54" w:firstLine="0"/>
              <w:jc w:val="both"/>
            </w:pPr>
            <w:r>
              <w:rPr>
                <w:rFonts w:ascii="Trebuchet MS" w:eastAsia="Trebuchet MS" w:hAnsi="Trebuchet MS" w:cs="Trebuchet MS"/>
                <w:sz w:val="18"/>
              </w:rPr>
              <w:t>When exported to CSV format, data in the Agent View of a current snapshot agent report is displayed incorrectly.</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The Time Value is displayed in two cells instead of one when exported to CSV format. This is because a comma separates the day from the date and time in the Login Time field.</w:t>
            </w:r>
          </w:p>
        </w:tc>
      </w:tr>
      <w:tr w:rsidR="00F14E4B" w:rsidTr="002566ED">
        <w:trPr>
          <w:trHeight w:val="1241"/>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 xml:space="preserve">When you export historical report data to Microsoft Excel that includes date and time in the </w:t>
            </w:r>
            <w:proofErr w:type="spellStart"/>
            <w:r>
              <w:rPr>
                <w:rFonts w:ascii="Trebuchet MS" w:eastAsia="Trebuchet MS" w:hAnsi="Trebuchet MS" w:cs="Trebuchet MS"/>
                <w:sz w:val="18"/>
              </w:rPr>
              <w:t>hh:mm:ss</w:t>
            </w:r>
            <w:proofErr w:type="spellEnd"/>
            <w:r>
              <w:rPr>
                <w:rFonts w:ascii="Trebuchet MS" w:eastAsia="Trebuchet MS" w:hAnsi="Trebuchet MS" w:cs="Trebuchet MS"/>
                <w:sz w:val="18"/>
              </w:rPr>
              <w:t xml:space="preserve"> format, Excel displays only the hours and minutes, and not the seconds.</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 xml:space="preserve">By default, Excel displays the data in </w:t>
            </w:r>
            <w:proofErr w:type="spellStart"/>
            <w:r>
              <w:rPr>
                <w:rFonts w:ascii="Trebuchet MS" w:eastAsia="Trebuchet MS" w:hAnsi="Trebuchet MS" w:cs="Trebuchet MS"/>
                <w:sz w:val="18"/>
              </w:rPr>
              <w:t>hh:mm</w:t>
            </w:r>
            <w:proofErr w:type="spellEnd"/>
            <w:r>
              <w:rPr>
                <w:rFonts w:ascii="Trebuchet MS" w:eastAsia="Trebuchet MS" w:hAnsi="Trebuchet MS" w:cs="Trebuchet MS"/>
                <w:sz w:val="18"/>
              </w:rPr>
              <w:t xml:space="preserve"> format. However, you can double-click in the cell to see the data in </w:t>
            </w:r>
            <w:proofErr w:type="spellStart"/>
            <w:r>
              <w:rPr>
                <w:rFonts w:ascii="Trebuchet MS" w:eastAsia="Trebuchet MS" w:hAnsi="Trebuchet MS" w:cs="Trebuchet MS"/>
                <w:sz w:val="18"/>
              </w:rPr>
              <w:t>hh:mm:ss</w:t>
            </w:r>
            <w:proofErr w:type="spellEnd"/>
            <w:r>
              <w:rPr>
                <w:rFonts w:ascii="Trebuchet MS" w:eastAsia="Trebuchet MS" w:hAnsi="Trebuchet MS" w:cs="Trebuchet MS"/>
                <w:sz w:val="18"/>
              </w:rPr>
              <w:t xml:space="preserve"> format.</w:t>
            </w:r>
          </w:p>
        </w:tc>
      </w:tr>
      <w:tr w:rsidR="00F14E4B" w:rsidTr="002566ED">
        <w:trPr>
          <w:trHeight w:val="124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58" w:firstLine="0"/>
              <w:jc w:val="both"/>
            </w:pPr>
            <w:r>
              <w:rPr>
                <w:rFonts w:ascii="Trebuchet MS" w:eastAsia="Trebuchet MS" w:hAnsi="Trebuchet MS" w:cs="Trebuchet MS"/>
                <w:sz w:val="18"/>
              </w:rPr>
              <w:t xml:space="preserve">For a new team, data in the agent interval report is displayed in </w:t>
            </w:r>
            <w:proofErr w:type="spellStart"/>
            <w:r>
              <w:rPr>
                <w:rFonts w:ascii="Trebuchet MS" w:eastAsia="Trebuchet MS" w:hAnsi="Trebuchet MS" w:cs="Trebuchet MS"/>
                <w:sz w:val="18"/>
              </w:rPr>
              <w:t>halfhour</w:t>
            </w:r>
            <w:proofErr w:type="spellEnd"/>
            <w:r>
              <w:rPr>
                <w:rFonts w:ascii="Trebuchet MS" w:eastAsia="Trebuchet MS" w:hAnsi="Trebuchet MS" w:cs="Trebuchet MS"/>
                <w:sz w:val="18"/>
              </w:rPr>
              <w:t xml:space="preserve"> intervals from the time an agent on the team logs in after system restart.</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55" w:firstLine="0"/>
              <w:jc w:val="both"/>
            </w:pPr>
            <w:r>
              <w:rPr>
                <w:rFonts w:ascii="Trebuchet MS" w:eastAsia="Trebuchet MS" w:hAnsi="Trebuchet MS" w:cs="Trebuchet MS"/>
                <w:sz w:val="18"/>
              </w:rPr>
              <w:t>This is transient for teams that log in for the first time. Normally, data is displayed in half-hour intervals from midnight.</w:t>
            </w:r>
          </w:p>
        </w:tc>
      </w:tr>
      <w:tr w:rsidR="00F14E4B" w:rsidTr="002566ED">
        <w:trPr>
          <w:trHeight w:val="124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In the Historical Reports module, occasionally the parameters for a customized default report are not saved after you log out and log in again.</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After you save a custom report, wait 10–15 seconds before logging out.</w:t>
            </w:r>
          </w:p>
        </w:tc>
      </w:tr>
      <w:tr w:rsidR="00F14E4B" w:rsidTr="002566ED">
        <w:trPr>
          <w:trHeight w:val="551"/>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You cannot make a monitoring request.</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Ensure that you are using the correct DN and prefix.</w:t>
            </w:r>
          </w:p>
        </w:tc>
      </w:tr>
      <w:tr w:rsidR="00F14E4B" w:rsidTr="002566ED">
        <w:trPr>
          <w:trHeight w:val="78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Monitoring session left open for an hour or longer displays a blank page or unexpected behavior.</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Close the module and re-open it.</w:t>
            </w:r>
          </w:p>
        </w:tc>
      </w:tr>
      <w:tr w:rsidR="00F14E4B" w:rsidTr="002566ED">
        <w:trPr>
          <w:trHeight w:val="979"/>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57" w:firstLine="0"/>
              <w:jc w:val="both"/>
            </w:pPr>
            <w:r>
              <w:rPr>
                <w:rFonts w:ascii="Trebuchet MS" w:eastAsia="Trebuchet MS" w:hAnsi="Trebuchet MS" w:cs="Trebuchet MS"/>
                <w:sz w:val="18"/>
              </w:rPr>
              <w:t>Supervisor phone rings even when the monitoring request is for a different queue.</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58" w:firstLine="0"/>
              <w:jc w:val="both"/>
            </w:pPr>
            <w:r>
              <w:rPr>
                <w:rFonts w:ascii="Trebuchet MS" w:eastAsia="Trebuchet MS" w:hAnsi="Trebuchet MS" w:cs="Trebuchet MS"/>
                <w:sz w:val="18"/>
              </w:rPr>
              <w:t xml:space="preserve">If a monitoring request is made for a </w:t>
            </w:r>
            <w:r>
              <w:rPr>
                <w:rFonts w:ascii="Trebuchet MS" w:eastAsia="Trebuchet MS" w:hAnsi="Trebuchet MS" w:cs="Trebuchet MS"/>
                <w:b/>
                <w:sz w:val="18"/>
              </w:rPr>
              <w:t>team</w:t>
            </w:r>
            <w:r>
              <w:rPr>
                <w:rFonts w:ascii="Trebuchet MS" w:eastAsia="Trebuchet MS" w:hAnsi="Trebuchet MS" w:cs="Trebuchet MS"/>
                <w:sz w:val="18"/>
              </w:rPr>
              <w:t xml:space="preserve"> and if multiple queues use the same team for routing, any of the queue’s calls for that team can be monitored.</w:t>
            </w:r>
          </w:p>
        </w:tc>
      </w:tr>
      <w:tr w:rsidR="00F14E4B" w:rsidTr="002566ED">
        <w:trPr>
          <w:trHeight w:val="78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54" w:firstLine="0"/>
              <w:jc w:val="both"/>
            </w:pPr>
            <w:r>
              <w:rPr>
                <w:rFonts w:ascii="Trebuchet MS" w:eastAsia="Trebuchet MS" w:hAnsi="Trebuchet MS" w:cs="Trebuchet MS"/>
                <w:sz w:val="18"/>
              </w:rPr>
              <w:t>A call ends, but the monitoring screen indicates that the call is still in progress.</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Escalate to Customer Support</w:t>
            </w:r>
          </w:p>
        </w:tc>
      </w:tr>
    </w:tbl>
    <w:p w:rsidR="00CC5267" w:rsidRDefault="00CC5267" w:rsidP="00F14E4B">
      <w:pPr>
        <w:spacing w:after="258" w:line="255" w:lineRule="auto"/>
        <w:ind w:left="15" w:right="0"/>
        <w:rPr>
          <w:rFonts w:ascii="Trebuchet MS" w:eastAsia="Trebuchet MS" w:hAnsi="Trebuchet MS" w:cs="Trebuchet MS"/>
          <w:b/>
          <w:color w:val="595959"/>
          <w:sz w:val="30"/>
        </w:rPr>
      </w:pPr>
    </w:p>
    <w:p w:rsidR="00CC5267" w:rsidRDefault="00CC5267">
      <w:pPr>
        <w:spacing w:after="160" w:line="259" w:lineRule="auto"/>
        <w:ind w:left="0" w:right="0" w:firstLine="0"/>
        <w:rPr>
          <w:rFonts w:ascii="Trebuchet MS" w:eastAsia="Trebuchet MS" w:hAnsi="Trebuchet MS" w:cs="Trebuchet MS"/>
          <w:b/>
          <w:color w:val="595959"/>
          <w:sz w:val="30"/>
        </w:rPr>
      </w:pPr>
      <w:r>
        <w:rPr>
          <w:rFonts w:ascii="Trebuchet MS" w:eastAsia="Trebuchet MS" w:hAnsi="Trebuchet MS" w:cs="Trebuchet MS"/>
          <w:b/>
          <w:color w:val="595959"/>
          <w:sz w:val="30"/>
        </w:rPr>
        <w:br w:type="page"/>
      </w:r>
    </w:p>
    <w:p w:rsidR="00F14E4B" w:rsidRPr="00CC5267" w:rsidRDefault="00F14E4B" w:rsidP="00CC5267">
      <w:pPr>
        <w:pStyle w:val="Heading1"/>
        <w:rPr>
          <w:b/>
          <w:sz w:val="40"/>
          <w:szCs w:val="40"/>
        </w:rPr>
      </w:pPr>
      <w:r w:rsidRPr="00CC5267">
        <w:rPr>
          <w:rFonts w:eastAsia="Trebuchet MS"/>
          <w:b/>
          <w:sz w:val="40"/>
          <w:szCs w:val="40"/>
        </w:rPr>
        <w:lastRenderedPageBreak/>
        <w:t>Troubleshooting CC-One Agent Desktop Problems</w:t>
      </w:r>
    </w:p>
    <w:p w:rsidR="00CC5267" w:rsidRDefault="00CC5267" w:rsidP="00F14E4B">
      <w:pPr>
        <w:ind w:left="2016" w:right="600"/>
      </w:pPr>
    </w:p>
    <w:p w:rsidR="00F14E4B" w:rsidRDefault="00F14E4B" w:rsidP="00F14E4B">
      <w:pPr>
        <w:ind w:left="2016" w:right="600"/>
      </w:pPr>
      <w:r>
        <w:t>Topics covered in this section:</w:t>
      </w:r>
    </w:p>
    <w:p w:rsidR="00F14E4B" w:rsidRDefault="00F14E4B" w:rsidP="00F14E4B">
      <w:pPr>
        <w:numPr>
          <w:ilvl w:val="0"/>
          <w:numId w:val="1"/>
        </w:numPr>
        <w:spacing w:line="265" w:lineRule="auto"/>
        <w:ind w:right="500" w:hanging="208"/>
      </w:pPr>
      <w:r>
        <w:rPr>
          <w:color w:val="0033CC"/>
        </w:rPr>
        <w:t>Network Interruptions</w:t>
      </w:r>
    </w:p>
    <w:p w:rsidR="00F14E4B" w:rsidRDefault="00F14E4B" w:rsidP="00F14E4B">
      <w:pPr>
        <w:numPr>
          <w:ilvl w:val="0"/>
          <w:numId w:val="1"/>
        </w:numPr>
        <w:spacing w:line="265" w:lineRule="auto"/>
        <w:ind w:right="500" w:hanging="208"/>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B420207" wp14:editId="7E546F60">
                <wp:simplePos x="0" y="0"/>
                <wp:positionH relativeFrom="page">
                  <wp:posOffset>659892</wp:posOffset>
                </wp:positionH>
                <wp:positionV relativeFrom="page">
                  <wp:posOffset>914400</wp:posOffset>
                </wp:positionV>
                <wp:extent cx="25908" cy="533400"/>
                <wp:effectExtent l="0" t="0" r="0" b="0"/>
                <wp:wrapSquare wrapText="bothSides"/>
                <wp:docPr id="482942" name="Group 482942"/>
                <wp:cNvGraphicFramePr/>
                <a:graphic xmlns:a="http://schemas.openxmlformats.org/drawingml/2006/main">
                  <a:graphicData uri="http://schemas.microsoft.com/office/word/2010/wordprocessingGroup">
                    <wpg:wgp>
                      <wpg:cNvGrpSpPr/>
                      <wpg:grpSpPr>
                        <a:xfrm>
                          <a:off x="0" y="0"/>
                          <a:ext cx="25908" cy="533400"/>
                          <a:chOff x="0" y="0"/>
                          <a:chExt cx="25908" cy="533400"/>
                        </a:xfrm>
                      </wpg:grpSpPr>
                      <wps:wsp>
                        <wps:cNvPr id="535496" name="Shape 535496"/>
                        <wps:cNvSpPr/>
                        <wps:spPr>
                          <a:xfrm>
                            <a:off x="0" y="0"/>
                            <a:ext cx="25908" cy="190500"/>
                          </a:xfrm>
                          <a:custGeom>
                            <a:avLst/>
                            <a:gdLst/>
                            <a:ahLst/>
                            <a:cxnLst/>
                            <a:rect l="0" t="0" r="0" b="0"/>
                            <a:pathLst>
                              <a:path w="25908" h="190500">
                                <a:moveTo>
                                  <a:pt x="0" y="0"/>
                                </a:moveTo>
                                <a:lnTo>
                                  <a:pt x="25908" y="0"/>
                                </a:lnTo>
                                <a:lnTo>
                                  <a:pt x="25908"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497" name="Shape 535497"/>
                        <wps:cNvSpPr/>
                        <wps:spPr>
                          <a:xfrm>
                            <a:off x="0" y="393192"/>
                            <a:ext cx="25908" cy="140208"/>
                          </a:xfrm>
                          <a:custGeom>
                            <a:avLst/>
                            <a:gdLst/>
                            <a:ahLst/>
                            <a:cxnLst/>
                            <a:rect l="0" t="0" r="0" b="0"/>
                            <a:pathLst>
                              <a:path w="25908" h="140208">
                                <a:moveTo>
                                  <a:pt x="0" y="0"/>
                                </a:moveTo>
                                <a:lnTo>
                                  <a:pt x="25908" y="0"/>
                                </a:lnTo>
                                <a:lnTo>
                                  <a:pt x="25908" y="140208"/>
                                </a:lnTo>
                                <a:lnTo>
                                  <a:pt x="0" y="140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DF83FA" id="Group 482942" o:spid="_x0000_s1026" style="position:absolute;margin-left:51.95pt;margin-top:1in;width:2.05pt;height:42pt;z-index:251664384;mso-position-horizontal-relative:page;mso-position-vertical-relative:page" coordsize="25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">
                <v:shape id="Shape 535496" o:spid="_x0000_s1027" style="position:absolute;width:259;height:1905;visibility:visible;mso-wrap-style:square;v-text-anchor:top" coordsize="25908,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" path="m,l25908,r,190500l,190500,,e" fillcolor="black" stroked="f" strokeweight="0">
                  <v:stroke miterlimit="83231f" joinstyle="miter"/>
                  <v:path arrowok="t" textboxrect="0,0,25908,190500"/>
                </v:shape>
                <v:shape id="Shape 535497" o:spid="_x0000_s1028" style="position:absolute;top:3931;width:259;height:1403;visibility:visible;mso-wrap-style:square;v-text-anchor:top" coordsize="259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" path="m,l25908,r,140208l,140208,,e" fillcolor="black" stroked="f" strokeweight="0">
                  <v:stroke miterlimit="83231f" joinstyle="miter"/>
                  <v:path arrowok="t" textboxrect="0,0,25908,140208"/>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14:anchorId="0841B5DB" wp14:editId="5BEA4F53">
                <wp:simplePos x="0" y="0"/>
                <wp:positionH relativeFrom="page">
                  <wp:posOffset>659892</wp:posOffset>
                </wp:positionH>
                <wp:positionV relativeFrom="page">
                  <wp:posOffset>7111746</wp:posOffset>
                </wp:positionV>
                <wp:extent cx="25908" cy="317754"/>
                <wp:effectExtent l="0" t="0" r="0" b="0"/>
                <wp:wrapSquare wrapText="bothSides"/>
                <wp:docPr id="482944" name="Group 482944"/>
                <wp:cNvGraphicFramePr/>
                <a:graphic xmlns:a="http://schemas.openxmlformats.org/drawingml/2006/main">
                  <a:graphicData uri="http://schemas.microsoft.com/office/word/2010/wordprocessingGroup">
                    <wpg:wgp>
                      <wpg:cNvGrpSpPr/>
                      <wpg:grpSpPr>
                        <a:xfrm>
                          <a:off x="0" y="0"/>
                          <a:ext cx="25908" cy="317754"/>
                          <a:chOff x="0" y="0"/>
                          <a:chExt cx="25908" cy="317754"/>
                        </a:xfrm>
                      </wpg:grpSpPr>
                      <wps:wsp>
                        <wps:cNvPr id="535500" name="Shape 535500"/>
                        <wps:cNvSpPr/>
                        <wps:spPr>
                          <a:xfrm>
                            <a:off x="0" y="0"/>
                            <a:ext cx="25908" cy="317754"/>
                          </a:xfrm>
                          <a:custGeom>
                            <a:avLst/>
                            <a:gdLst/>
                            <a:ahLst/>
                            <a:cxnLst/>
                            <a:rect l="0" t="0" r="0" b="0"/>
                            <a:pathLst>
                              <a:path w="25908" h="317754">
                                <a:moveTo>
                                  <a:pt x="0" y="0"/>
                                </a:moveTo>
                                <a:lnTo>
                                  <a:pt x="25908" y="0"/>
                                </a:lnTo>
                                <a:lnTo>
                                  <a:pt x="25908" y="317754"/>
                                </a:lnTo>
                                <a:lnTo>
                                  <a:pt x="0" y="3177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832F7B" id="Group 482944" o:spid="_x0000_s1026" style="position:absolute;margin-left:51.95pt;margin-top:560pt;width:2.05pt;height:25pt;z-index:251665408;mso-position-horizontal-relative:page;mso-position-vertical-relative:page" coordsize="25908,31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">
                <v:shape id="Shape 535500" o:spid="_x0000_s1027" style="position:absolute;width:25908;height:317754;visibility:visible;mso-wrap-style:square;v-text-anchor:top" coordsize="25908,31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" path="m,l25908,r,317754l,317754,,e" fillcolor="black" stroked="f" strokeweight="0">
                  <v:stroke miterlimit="83231f" joinstyle="miter"/>
                  <v:path arrowok="t" textboxrect="0,0,25908,317754"/>
                </v:shape>
                <w10:wrap type="square" anchorx="page" anchory="page"/>
              </v:group>
            </w:pict>
          </mc:Fallback>
        </mc:AlternateContent>
      </w:r>
      <w:r>
        <w:rPr>
          <w:color w:val="0033CC"/>
        </w:rPr>
        <w:t>Agent Desktop Application Problems</w:t>
      </w:r>
    </w:p>
    <w:p w:rsidR="00F14E4B" w:rsidRDefault="00F14E4B" w:rsidP="00F14E4B">
      <w:pPr>
        <w:numPr>
          <w:ilvl w:val="0"/>
          <w:numId w:val="1"/>
        </w:numPr>
        <w:spacing w:line="265" w:lineRule="auto"/>
        <w:ind w:right="500" w:hanging="208"/>
      </w:pPr>
      <w:r>
        <w:rPr>
          <w:color w:val="0033CC"/>
        </w:rPr>
        <w:t>Audio Problems</w:t>
      </w:r>
    </w:p>
    <w:p w:rsidR="00F14E4B" w:rsidRDefault="00F14E4B" w:rsidP="00F14E4B">
      <w:pPr>
        <w:numPr>
          <w:ilvl w:val="0"/>
          <w:numId w:val="1"/>
        </w:numPr>
        <w:spacing w:after="459" w:line="265" w:lineRule="auto"/>
        <w:ind w:right="500" w:hanging="208"/>
      </w:pPr>
      <w:r>
        <w:rPr>
          <w:color w:val="0033CC"/>
        </w:rPr>
        <w:t>Reporting Agent Desktop Issues to Customer Support</w:t>
      </w:r>
    </w:p>
    <w:p w:rsidR="00F14E4B" w:rsidRPr="00CC5267" w:rsidRDefault="00F14E4B" w:rsidP="00CC5267">
      <w:pPr>
        <w:pStyle w:val="Heading2"/>
        <w:rPr>
          <w:b/>
          <w:sz w:val="36"/>
          <w:szCs w:val="36"/>
        </w:rPr>
      </w:pPr>
      <w:r w:rsidRPr="00CC5267">
        <w:rPr>
          <w:rFonts w:eastAsia="Trebuchet MS"/>
          <w:b/>
          <w:sz w:val="36"/>
          <w:szCs w:val="36"/>
        </w:rPr>
        <w:t>Network Interruptions</w:t>
      </w:r>
    </w:p>
    <w:p w:rsidR="00CC5267" w:rsidRDefault="00CC5267" w:rsidP="00F14E4B">
      <w:pPr>
        <w:ind w:left="2016" w:right="600"/>
      </w:pPr>
    </w:p>
    <w:p w:rsidR="00F14E4B" w:rsidRDefault="00F14E4B" w:rsidP="00F14E4B">
      <w:pPr>
        <w:ind w:left="2016" w:right="600"/>
      </w:pPr>
      <w:r>
        <w:t>If a network interruption occurs that lasts for less than two minutes, all the Agent Desktops display a “Reconnecting” message and then successfully reconnect.</w:t>
      </w:r>
    </w:p>
    <w:p w:rsidR="00F14E4B" w:rsidRDefault="00F14E4B" w:rsidP="00F14E4B">
      <w:pPr>
        <w:ind w:left="2016" w:right="600"/>
      </w:pPr>
      <w:r>
        <w:t xml:space="preserve">If a network interruption lasts longer than two minutes, instruct agents to close the current Agent Desktop window, and then log in using the primary URL. If the login fails with the primary URL, instruct agents to use the backup application center login. </w:t>
      </w:r>
    </w:p>
    <w:p w:rsidR="00F14E4B" w:rsidRDefault="00F14E4B" w:rsidP="00F14E4B">
      <w:pPr>
        <w:ind w:left="2016" w:right="600"/>
      </w:pPr>
      <w:r>
        <w:t>Escalate all network interruptions; report the time the problem occurred and the number of agents affected.</w:t>
      </w:r>
    </w:p>
    <w:p w:rsidR="00F14E4B" w:rsidRDefault="00F14E4B" w:rsidP="00F14E4B">
      <w:pPr>
        <w:ind w:left="2016" w:right="600"/>
      </w:pPr>
      <w:r>
        <w:t>If the network to the primary application center is down, CC-One Management Portal users cannot view any statistics.</w:t>
      </w:r>
    </w:p>
    <w:p w:rsidR="00CC5267" w:rsidRDefault="00CC5267" w:rsidP="00F14E4B">
      <w:pPr>
        <w:ind w:left="2016" w:right="600"/>
      </w:pPr>
    </w:p>
    <w:p w:rsidR="00F14E4B" w:rsidRPr="00CC5267" w:rsidRDefault="00F14E4B" w:rsidP="00CC5267">
      <w:pPr>
        <w:pStyle w:val="Heading2"/>
        <w:rPr>
          <w:rFonts w:eastAsia="Trebuchet MS"/>
          <w:b/>
          <w:sz w:val="36"/>
          <w:szCs w:val="36"/>
        </w:rPr>
      </w:pPr>
      <w:r w:rsidRPr="00CC5267">
        <w:rPr>
          <w:rFonts w:eastAsia="Trebuchet MS"/>
          <w:b/>
          <w:sz w:val="36"/>
          <w:szCs w:val="36"/>
        </w:rPr>
        <w:t>Agent Desktop Application Problems</w:t>
      </w:r>
    </w:p>
    <w:p w:rsidR="00CC5267" w:rsidRPr="00CC5267" w:rsidRDefault="00CC5267" w:rsidP="00CC5267"/>
    <w:p w:rsidR="00F14E4B" w:rsidRDefault="00F14E4B" w:rsidP="00F14E4B">
      <w:pPr>
        <w:spacing w:after="0"/>
        <w:ind w:left="2016" w:right="600"/>
      </w:pPr>
      <w:r>
        <w:t>If you experience a problem while using the Agent Desktop application, the following may help you solve the problem.</w:t>
      </w:r>
    </w:p>
    <w:tbl>
      <w:tblPr>
        <w:tblStyle w:val="TableGrid"/>
        <w:tblW w:w="7325" w:type="dxa"/>
        <w:tblInd w:w="2000" w:type="dxa"/>
        <w:tblCellMar>
          <w:top w:w="51" w:type="dxa"/>
          <w:left w:w="79" w:type="dxa"/>
          <w:right w:w="67" w:type="dxa"/>
        </w:tblCellMar>
        <w:tblLook w:val="04A0" w:firstRow="1" w:lastRow="0" w:firstColumn="1" w:lastColumn="0" w:noHBand="0" w:noVBand="1"/>
      </w:tblPr>
      <w:tblGrid>
        <w:gridCol w:w="3226"/>
        <w:gridCol w:w="4099"/>
      </w:tblGrid>
      <w:tr w:rsidR="00F14E4B" w:rsidTr="002566ED">
        <w:trPr>
          <w:trHeight w:val="401"/>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b/>
                <w:sz w:val="18"/>
              </w:rPr>
              <w:t>Problem</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b/>
                <w:sz w:val="18"/>
              </w:rPr>
              <w:t>Description/Workaround</w:t>
            </w:r>
          </w:p>
        </w:tc>
      </w:tr>
      <w:tr w:rsidR="00F14E4B" w:rsidTr="002566ED">
        <w:trPr>
          <w:trHeight w:val="108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You are not able to log in to the Agent Desktop.</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F14E4B">
            <w:pPr>
              <w:numPr>
                <w:ilvl w:val="0"/>
                <w:numId w:val="2"/>
              </w:numPr>
              <w:spacing w:after="97" w:line="254" w:lineRule="auto"/>
              <w:ind w:left="333" w:right="0" w:hanging="244"/>
            </w:pPr>
            <w:r>
              <w:rPr>
                <w:rFonts w:ascii="Trebuchet MS" w:eastAsia="Trebuchet MS" w:hAnsi="Trebuchet MS" w:cs="Trebuchet MS"/>
                <w:sz w:val="18"/>
              </w:rPr>
              <w:t>Check to make sure that cookies are enabled in Internet Explorer.</w:t>
            </w:r>
          </w:p>
          <w:p w:rsidR="00F14E4B" w:rsidRDefault="00F14E4B" w:rsidP="00F14E4B">
            <w:pPr>
              <w:numPr>
                <w:ilvl w:val="0"/>
                <w:numId w:val="2"/>
              </w:numPr>
              <w:spacing w:after="0" w:line="259" w:lineRule="auto"/>
              <w:ind w:left="333" w:right="0" w:hanging="244"/>
            </w:pPr>
            <w:r>
              <w:rPr>
                <w:rFonts w:ascii="Trebuchet MS" w:eastAsia="Trebuchet MS" w:hAnsi="Trebuchet MS" w:cs="Trebuchet MS"/>
                <w:sz w:val="18"/>
              </w:rPr>
              <w:t>Ensure that the correct user name and password are entered in the login screen.</w:t>
            </w:r>
          </w:p>
        </w:tc>
      </w:tr>
      <w:tr w:rsidR="00F14E4B" w:rsidTr="002566ED">
        <w:trPr>
          <w:trHeight w:val="78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54" w:firstLine="0"/>
              <w:jc w:val="both"/>
            </w:pPr>
            <w:r>
              <w:rPr>
                <w:rFonts w:ascii="Trebuchet MS" w:eastAsia="Trebuchet MS" w:hAnsi="Trebuchet MS" w:cs="Trebuchet MS"/>
                <w:sz w:val="18"/>
              </w:rPr>
              <w:lastRenderedPageBreak/>
              <w:t xml:space="preserve">During login, the error message “Invalid phone number” appears after you click </w:t>
            </w:r>
            <w:r>
              <w:rPr>
                <w:rFonts w:ascii="Trebuchet MS" w:eastAsia="Trebuchet MS" w:hAnsi="Trebuchet MS" w:cs="Trebuchet MS"/>
                <w:b/>
                <w:sz w:val="18"/>
              </w:rPr>
              <w:t>Go</w:t>
            </w:r>
            <w:r>
              <w:rPr>
                <w:rFonts w:ascii="Trebuchet MS" w:eastAsia="Trebuchet MS" w:hAnsi="Trebuchet MS" w:cs="Trebuchet MS"/>
                <w:sz w:val="18"/>
              </w:rPr>
              <w:t>.</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jc w:val="both"/>
            </w:pPr>
            <w:r>
              <w:rPr>
                <w:rFonts w:ascii="Trebuchet MS" w:eastAsia="Trebuchet MS" w:hAnsi="Trebuchet MS" w:cs="Trebuchet MS"/>
                <w:sz w:val="18"/>
              </w:rPr>
              <w:t>Check the format of the DN that you entered and make sure the number is valid.</w:t>
            </w:r>
          </w:p>
        </w:tc>
      </w:tr>
      <w:tr w:rsidR="00F14E4B" w:rsidTr="002566ED">
        <w:trPr>
          <w:trHeight w:val="120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You accidentally closed the browser window while on a call.</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If you close the browser window while on a call, you cannot log in again until you complete the call. If you close the browser window while the call is on hold, the system automatically takes the call off hold.</w:t>
            </w:r>
          </w:p>
        </w:tc>
      </w:tr>
      <w:tr w:rsidR="00F14E4B" w:rsidTr="002566ED">
        <w:trPr>
          <w:trHeight w:val="78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When you refresh the Agent Desktop window, you are logged out and the login screen is displayed.</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Log in again. Avoid refreshing the window while logged in.</w:t>
            </w:r>
          </w:p>
        </w:tc>
      </w:tr>
      <w:tr w:rsidR="00F14E4B" w:rsidTr="002566ED">
        <w:trPr>
          <w:trHeight w:val="2059"/>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The status bar on the Agent Desktop displays “Not Responding” and your phone does not ring.</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F14E4B">
            <w:pPr>
              <w:numPr>
                <w:ilvl w:val="0"/>
                <w:numId w:val="3"/>
              </w:numPr>
              <w:spacing w:after="97" w:line="254" w:lineRule="auto"/>
              <w:ind w:left="333" w:right="0" w:hanging="244"/>
              <w:jc w:val="both"/>
            </w:pPr>
            <w:r>
              <w:rPr>
                <w:rFonts w:ascii="Trebuchet MS" w:eastAsia="Trebuchet MS" w:hAnsi="Trebuchet MS" w:cs="Trebuchet MS"/>
                <w:sz w:val="18"/>
              </w:rPr>
              <w:t xml:space="preserve">Check the volume setting on the phone and make sure that the ringer is set to “high.” </w:t>
            </w:r>
          </w:p>
          <w:p w:rsidR="00F14E4B" w:rsidRDefault="00F14E4B" w:rsidP="00F14E4B">
            <w:pPr>
              <w:numPr>
                <w:ilvl w:val="0"/>
                <w:numId w:val="3"/>
              </w:numPr>
              <w:spacing w:after="97" w:line="254" w:lineRule="auto"/>
              <w:ind w:left="333" w:right="0" w:hanging="244"/>
              <w:jc w:val="both"/>
            </w:pPr>
            <w:r>
              <w:rPr>
                <w:rFonts w:ascii="Trebuchet MS" w:eastAsia="Trebuchet MS" w:hAnsi="Trebuchet MS" w:cs="Trebuchet MS"/>
                <w:sz w:val="18"/>
              </w:rPr>
              <w:t xml:space="preserve">Check the DN (dial number), including the dialing prefix, and make sure it is correct. </w:t>
            </w:r>
          </w:p>
          <w:p w:rsidR="00F14E4B" w:rsidRDefault="00F14E4B" w:rsidP="00F14E4B">
            <w:pPr>
              <w:numPr>
                <w:ilvl w:val="0"/>
                <w:numId w:val="3"/>
              </w:numPr>
              <w:spacing w:after="0" w:line="259" w:lineRule="auto"/>
              <w:ind w:left="333" w:right="0" w:hanging="244"/>
              <w:jc w:val="both"/>
            </w:pPr>
            <w:r>
              <w:rPr>
                <w:rFonts w:ascii="Trebuchet MS" w:eastAsia="Trebuchet MS" w:hAnsi="Trebuchet MS" w:cs="Trebuchet MS"/>
                <w:sz w:val="18"/>
              </w:rPr>
              <w:t xml:space="preserve">After resolving the problem, change your state to Available or Idle by clicking one of the buttons on the message that appeared when you entered the Not Responding state. </w:t>
            </w:r>
          </w:p>
        </w:tc>
      </w:tr>
      <w:tr w:rsidR="00F14E4B" w:rsidTr="002566ED">
        <w:trPr>
          <w:trHeight w:val="78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64" w:firstLine="0"/>
              <w:jc w:val="both"/>
            </w:pPr>
            <w:r>
              <w:rPr>
                <w:rFonts w:ascii="Trebuchet MS" w:eastAsia="Trebuchet MS" w:hAnsi="Trebuchet MS" w:cs="Trebuchet MS"/>
                <w:sz w:val="18"/>
              </w:rPr>
              <w:t>After reconnecting to the system following a network interruption, you are suddenly logged out.</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Log in to the Agent Desktop again. If you are unable to log in, escalate to Customer Support.</w:t>
            </w:r>
          </w:p>
        </w:tc>
      </w:tr>
      <w:tr w:rsidR="00F14E4B" w:rsidTr="002566ED">
        <w:trPr>
          <w:trHeight w:val="551"/>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jc w:val="both"/>
            </w:pPr>
            <w:r>
              <w:rPr>
                <w:rFonts w:ascii="Trebuchet MS" w:eastAsia="Trebuchet MS" w:hAnsi="Trebuchet MS" w:cs="Trebuchet MS"/>
                <w:sz w:val="18"/>
              </w:rPr>
              <w:t>Re-launching the Agent Desktop while logged in may create problems.</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Do not open more than one Agent Desktop application at a time on the desktop.</w:t>
            </w:r>
          </w:p>
        </w:tc>
      </w:tr>
      <w:tr w:rsidR="00F14E4B" w:rsidTr="002566ED">
        <w:trPr>
          <w:trHeight w:val="142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 xml:space="preserve">The Agent Desktop becomes very slow. </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This can happen when you leave the Agent Desktop open for long periods of time. Close both the Agent Desktop and the browser after logging out of the system. If this does not help, end the process from within the Windows Task Manager.</w:t>
            </w:r>
          </w:p>
        </w:tc>
      </w:tr>
      <w:tr w:rsidR="00F14E4B" w:rsidTr="002566ED">
        <w:trPr>
          <w:trHeight w:val="78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The Agent Desktop occasionally logs out agents following a network interruption.</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Log in to the Agent Desktop again.</w:t>
            </w:r>
          </w:p>
        </w:tc>
      </w:tr>
      <w:tr w:rsidR="00F14E4B" w:rsidTr="002566ED">
        <w:trPr>
          <w:trHeight w:val="551"/>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The Agent Desktop is not completely displayed.</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Minimize the Agent Desktop, and then restore it from the taskbar.</w:t>
            </w:r>
          </w:p>
        </w:tc>
      </w:tr>
      <w:tr w:rsidR="00F14E4B" w:rsidTr="002566ED">
        <w:trPr>
          <w:trHeight w:val="76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Launch pages and graphs are not displayed properly.</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Make sure that in Internet Explorer, the Show Pictures option is selected in the Advanced tab of the Internet Options dialog box.</w:t>
            </w:r>
          </w:p>
        </w:tc>
      </w:tr>
    </w:tbl>
    <w:p w:rsidR="00F14E4B" w:rsidRDefault="00F14E4B" w:rsidP="00F14E4B">
      <w:pPr>
        <w:spacing w:after="0" w:line="259" w:lineRule="auto"/>
        <w:ind w:left="-1440" w:right="709" w:firstLine="0"/>
      </w:pPr>
    </w:p>
    <w:tbl>
      <w:tblPr>
        <w:tblStyle w:val="TableGrid"/>
        <w:tblW w:w="7325" w:type="dxa"/>
        <w:tblInd w:w="2000" w:type="dxa"/>
        <w:tblCellMar>
          <w:top w:w="51" w:type="dxa"/>
          <w:left w:w="79" w:type="dxa"/>
          <w:right w:w="72" w:type="dxa"/>
        </w:tblCellMar>
        <w:tblLook w:val="04A0" w:firstRow="1" w:lastRow="0" w:firstColumn="1" w:lastColumn="0" w:noHBand="0" w:noVBand="1"/>
      </w:tblPr>
      <w:tblGrid>
        <w:gridCol w:w="3226"/>
        <w:gridCol w:w="4099"/>
      </w:tblGrid>
      <w:tr w:rsidR="00F14E4B" w:rsidTr="002566ED">
        <w:trPr>
          <w:trHeight w:val="40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b/>
                <w:sz w:val="18"/>
              </w:rPr>
              <w:t>Problem</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b/>
                <w:sz w:val="18"/>
              </w:rPr>
              <w:t>Description/Workaround</w:t>
            </w:r>
          </w:p>
        </w:tc>
      </w:tr>
      <w:tr w:rsidR="00F14E4B" w:rsidTr="002566ED">
        <w:trPr>
          <w:trHeight w:val="55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jc w:val="both"/>
            </w:pPr>
            <w:r>
              <w:rPr>
                <w:rFonts w:ascii="Trebuchet MS" w:eastAsia="Trebuchet MS" w:hAnsi="Trebuchet MS" w:cs="Trebuchet MS"/>
                <w:sz w:val="18"/>
              </w:rPr>
              <w:t>You are available but no calls are sent to you.</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Make sure you are in the Available state and are logged in to the correct team.</w:t>
            </w:r>
          </w:p>
        </w:tc>
      </w:tr>
      <w:tr w:rsidR="00F14E4B" w:rsidTr="002566ED">
        <w:trPr>
          <w:trHeight w:val="781"/>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57" w:firstLine="0"/>
              <w:jc w:val="both"/>
            </w:pPr>
            <w:r>
              <w:rPr>
                <w:rFonts w:ascii="Trebuchet MS" w:eastAsia="Trebuchet MS" w:hAnsi="Trebuchet MS" w:cs="Trebuchet MS"/>
                <w:sz w:val="18"/>
              </w:rPr>
              <w:t xml:space="preserve">You are talking to a customer, but the Agent Desktop status bar displays </w:t>
            </w:r>
            <w:r>
              <w:rPr>
                <w:rFonts w:ascii="Trebuchet MS" w:eastAsia="Trebuchet MS" w:hAnsi="Trebuchet MS" w:cs="Trebuchet MS"/>
                <w:i/>
                <w:sz w:val="18"/>
              </w:rPr>
              <w:t>Reserved</w:t>
            </w:r>
            <w:r>
              <w:rPr>
                <w:rFonts w:ascii="Trebuchet MS" w:eastAsia="Trebuchet MS" w:hAnsi="Trebuchet MS" w:cs="Trebuchet MS"/>
                <w:sz w:val="18"/>
              </w:rPr>
              <w:t>.</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Report the incident to Customer Support.</w:t>
            </w:r>
          </w:p>
        </w:tc>
      </w:tr>
      <w:tr w:rsidR="00F14E4B" w:rsidTr="002566ED">
        <w:trPr>
          <w:trHeight w:val="78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lastRenderedPageBreak/>
              <w:t xml:space="preserve">Your agent softphone is not ringing, but the Agent Desktop status bar displays </w:t>
            </w:r>
            <w:r>
              <w:rPr>
                <w:rFonts w:ascii="Trebuchet MS" w:eastAsia="Trebuchet MS" w:hAnsi="Trebuchet MS" w:cs="Trebuchet MS"/>
                <w:i/>
                <w:sz w:val="18"/>
              </w:rPr>
              <w:t>Not Responding</w:t>
            </w:r>
            <w:r>
              <w:rPr>
                <w:rFonts w:ascii="Trebuchet MS" w:eastAsia="Trebuchet MS" w:hAnsi="Trebuchet MS" w:cs="Trebuchet MS"/>
                <w:sz w:val="18"/>
              </w:rPr>
              <w:t>.</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Make sure that you entered the correct DN.</w:t>
            </w:r>
          </w:p>
        </w:tc>
      </w:tr>
      <w:tr w:rsidR="00F14E4B" w:rsidTr="002566ED">
        <w:trPr>
          <w:trHeight w:val="979"/>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 xml:space="preserve">The Agent Desktop status bar displays </w:t>
            </w:r>
            <w:r>
              <w:rPr>
                <w:rFonts w:ascii="Trebuchet MS" w:eastAsia="Trebuchet MS" w:hAnsi="Trebuchet MS" w:cs="Trebuchet MS"/>
                <w:i/>
                <w:sz w:val="18"/>
              </w:rPr>
              <w:t>Re-connecting</w:t>
            </w:r>
            <w:r>
              <w:rPr>
                <w:rFonts w:ascii="Trebuchet MS" w:eastAsia="Trebuchet MS" w:hAnsi="Trebuchet MS" w:cs="Trebuchet MS"/>
                <w:sz w:val="18"/>
              </w:rPr>
              <w:t>.</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Check to see if the PC network cable has been disconnected or loosened. If you do not see a message indicating that there has been a network problem, escalate to Customer Support.</w:t>
            </w:r>
          </w:p>
        </w:tc>
      </w:tr>
      <w:tr w:rsidR="00F14E4B" w:rsidTr="002566ED">
        <w:trPr>
          <w:trHeight w:val="761"/>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You answer a call, but the call disconnects after 30 seconds.</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5" w:firstLine="0"/>
            </w:pPr>
            <w:r>
              <w:rPr>
                <w:rFonts w:ascii="Trebuchet MS" w:eastAsia="Trebuchet MS" w:hAnsi="Trebuchet MS" w:cs="Trebuchet MS"/>
                <w:sz w:val="18"/>
              </w:rPr>
              <w:t xml:space="preserve">If </w:t>
            </w:r>
            <w:r>
              <w:rPr>
                <w:rFonts w:ascii="Trebuchet MS" w:eastAsia="Trebuchet MS" w:hAnsi="Trebuchet MS" w:cs="Trebuchet MS"/>
                <w:i/>
                <w:sz w:val="18"/>
              </w:rPr>
              <w:t>Not Responding</w:t>
            </w:r>
            <w:r>
              <w:rPr>
                <w:rFonts w:ascii="Trebuchet MS" w:eastAsia="Trebuchet MS" w:hAnsi="Trebuchet MS" w:cs="Trebuchet MS"/>
                <w:sz w:val="18"/>
              </w:rPr>
              <w:t xml:space="preserve"> is displayed in the Agent Desktop status bar, change to the Available state and wait for the next call.</w:t>
            </w:r>
          </w:p>
        </w:tc>
      </w:tr>
      <w:tr w:rsidR="00F14E4B" w:rsidTr="002566ED">
        <w:trPr>
          <w:trHeight w:val="55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The Internet Explorer browser freezes.</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Open Windows Task Manager and end all browser processes.</w:t>
            </w:r>
          </w:p>
        </w:tc>
      </w:tr>
      <w:tr w:rsidR="00F14E4B" w:rsidTr="002566ED">
        <w:trPr>
          <w:trHeight w:val="54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Pop-up blockers appear.</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From the Internet Explorer Tools menu, disable pop-up blockers.</w:t>
            </w:r>
          </w:p>
        </w:tc>
      </w:tr>
      <w:tr w:rsidR="00F14E4B" w:rsidTr="002566ED">
        <w:trPr>
          <w:trHeight w:val="78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57" w:firstLine="0"/>
              <w:jc w:val="both"/>
            </w:pPr>
            <w:r>
              <w:rPr>
                <w:rFonts w:ascii="Trebuchet MS" w:eastAsia="Trebuchet MS" w:hAnsi="Trebuchet MS" w:cs="Trebuchet MS"/>
                <w:sz w:val="18"/>
              </w:rPr>
              <w:t xml:space="preserve">The Agent Desktop status bar displays a </w:t>
            </w:r>
            <w:r>
              <w:rPr>
                <w:rFonts w:ascii="Trebuchet MS" w:eastAsia="Trebuchet MS" w:hAnsi="Trebuchet MS" w:cs="Trebuchet MS"/>
                <w:i/>
                <w:sz w:val="18"/>
              </w:rPr>
              <w:t>connected</w:t>
            </w:r>
            <w:r>
              <w:rPr>
                <w:rFonts w:ascii="Trebuchet MS" w:eastAsia="Trebuchet MS" w:hAnsi="Trebuchet MS" w:cs="Trebuchet MS"/>
                <w:sz w:val="18"/>
              </w:rPr>
              <w:t xml:space="preserve"> state while the phone is ringing.</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Report the incident to Customer Support.</w:t>
            </w:r>
          </w:p>
        </w:tc>
      </w:tr>
      <w:tr w:rsidR="00F14E4B" w:rsidTr="002566ED">
        <w:trPr>
          <w:trHeight w:val="54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An outbound call fails.</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Make sure you entered the correct DN and prefix.</w:t>
            </w:r>
          </w:p>
        </w:tc>
      </w:tr>
      <w:tr w:rsidR="00F14E4B" w:rsidTr="002566ED">
        <w:trPr>
          <w:trHeight w:val="1010"/>
        </w:trPr>
        <w:tc>
          <w:tcPr>
            <w:tcW w:w="3226"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During a blind transfer, call details are not displayed on the Agent Desktop of the receiving agent while that agent is in the Reserved state.</w:t>
            </w:r>
          </w:p>
        </w:tc>
        <w:tc>
          <w:tcPr>
            <w:tcW w:w="4099"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59" w:firstLine="0"/>
              <w:jc w:val="both"/>
            </w:pPr>
            <w:r>
              <w:rPr>
                <w:rFonts w:ascii="Trebuchet MS" w:eastAsia="Trebuchet MS" w:hAnsi="Trebuchet MS" w:cs="Trebuchet MS"/>
                <w:sz w:val="18"/>
              </w:rPr>
              <w:t>The Reserved state is very transient. Call details are displayed as soon as the second agent answers the call.</w:t>
            </w:r>
          </w:p>
        </w:tc>
      </w:tr>
    </w:tbl>
    <w:p w:rsidR="00CC5267" w:rsidRDefault="00CC5267" w:rsidP="00F14E4B">
      <w:pPr>
        <w:spacing w:after="188" w:line="259" w:lineRule="auto"/>
        <w:ind w:left="15" w:right="0"/>
        <w:rPr>
          <w:rFonts w:ascii="Trebuchet MS" w:eastAsia="Trebuchet MS" w:hAnsi="Trebuchet MS" w:cs="Trebuchet MS"/>
          <w:b/>
          <w:color w:val="595959"/>
          <w:sz w:val="30"/>
        </w:rPr>
      </w:pPr>
    </w:p>
    <w:p w:rsidR="00F14E4B" w:rsidRPr="00CC5267" w:rsidRDefault="00F14E4B" w:rsidP="00CC5267">
      <w:pPr>
        <w:pStyle w:val="Heading2"/>
        <w:rPr>
          <w:b/>
          <w:sz w:val="36"/>
          <w:szCs w:val="36"/>
        </w:rPr>
      </w:pPr>
      <w:r w:rsidRPr="00CC5267">
        <w:rPr>
          <w:rFonts w:eastAsia="Trebuchet MS"/>
          <w:b/>
          <w:sz w:val="36"/>
          <w:szCs w:val="36"/>
        </w:rPr>
        <w:t>Audio Problems</w:t>
      </w:r>
    </w:p>
    <w:p w:rsidR="00CC5267" w:rsidRDefault="00CC5267" w:rsidP="00F14E4B">
      <w:pPr>
        <w:spacing w:after="24"/>
        <w:ind w:left="2016" w:right="600"/>
      </w:pPr>
    </w:p>
    <w:p w:rsidR="00F14E4B" w:rsidRDefault="00F14E4B" w:rsidP="00F14E4B">
      <w:pPr>
        <w:spacing w:after="24"/>
        <w:ind w:left="2016" w:right="600"/>
      </w:pPr>
      <w:r>
        <w:t>The following may help to resolve audio problems that could occur while using the Agent Desktop.</w:t>
      </w:r>
    </w:p>
    <w:tbl>
      <w:tblPr>
        <w:tblStyle w:val="TableGrid"/>
        <w:tblW w:w="7342" w:type="dxa"/>
        <w:tblInd w:w="2000" w:type="dxa"/>
        <w:tblCellMar>
          <w:top w:w="51" w:type="dxa"/>
          <w:left w:w="79" w:type="dxa"/>
          <w:right w:w="96" w:type="dxa"/>
        </w:tblCellMar>
        <w:tblLook w:val="04A0" w:firstRow="1" w:lastRow="0" w:firstColumn="1" w:lastColumn="0" w:noHBand="0" w:noVBand="1"/>
      </w:tblPr>
      <w:tblGrid>
        <w:gridCol w:w="1992"/>
        <w:gridCol w:w="5350"/>
      </w:tblGrid>
      <w:tr w:rsidR="00F14E4B" w:rsidTr="002566ED">
        <w:trPr>
          <w:trHeight w:val="401"/>
        </w:trPr>
        <w:tc>
          <w:tcPr>
            <w:tcW w:w="1992"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b/>
                <w:sz w:val="18"/>
              </w:rPr>
              <w:t>Problem</w:t>
            </w:r>
          </w:p>
        </w:tc>
        <w:tc>
          <w:tcPr>
            <w:tcW w:w="5350"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b/>
                <w:sz w:val="18"/>
              </w:rPr>
              <w:t>Description/Workaround</w:t>
            </w:r>
          </w:p>
        </w:tc>
      </w:tr>
      <w:tr w:rsidR="00F14E4B" w:rsidTr="002566ED">
        <w:trPr>
          <w:trHeight w:val="540"/>
        </w:trPr>
        <w:tc>
          <w:tcPr>
            <w:tcW w:w="1992"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Echo or low volume</w:t>
            </w:r>
          </w:p>
        </w:tc>
        <w:tc>
          <w:tcPr>
            <w:tcW w:w="5350"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Check the phone settings. If using a softphone, check the Microsoft Windows and softphone settings.</w:t>
            </w:r>
          </w:p>
        </w:tc>
      </w:tr>
      <w:tr w:rsidR="00F14E4B" w:rsidTr="002566ED">
        <w:trPr>
          <w:trHeight w:val="980"/>
        </w:trPr>
        <w:tc>
          <w:tcPr>
            <w:tcW w:w="1992"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102" w:line="259" w:lineRule="auto"/>
              <w:ind w:left="0" w:right="0" w:firstLine="0"/>
            </w:pPr>
            <w:r>
              <w:rPr>
                <w:rFonts w:ascii="Trebuchet MS" w:eastAsia="Trebuchet MS" w:hAnsi="Trebuchet MS" w:cs="Trebuchet MS"/>
                <w:sz w:val="18"/>
              </w:rPr>
              <w:t>Jitter/Stutter audio</w:t>
            </w:r>
          </w:p>
          <w:p w:rsidR="00F14E4B" w:rsidRDefault="00F14E4B" w:rsidP="002566ED">
            <w:pPr>
              <w:spacing w:after="102" w:line="259" w:lineRule="auto"/>
              <w:ind w:left="0" w:right="0" w:firstLine="0"/>
            </w:pPr>
            <w:r>
              <w:rPr>
                <w:rFonts w:ascii="Trebuchet MS" w:eastAsia="Trebuchet MS" w:hAnsi="Trebuchet MS" w:cs="Trebuchet MS"/>
                <w:sz w:val="18"/>
              </w:rPr>
              <w:t>-OR-</w:t>
            </w:r>
          </w:p>
          <w:p w:rsidR="00F14E4B" w:rsidRDefault="00F14E4B" w:rsidP="002566ED">
            <w:pPr>
              <w:spacing w:after="0" w:line="259" w:lineRule="auto"/>
              <w:ind w:left="0" w:right="0" w:firstLine="0"/>
            </w:pPr>
            <w:r>
              <w:rPr>
                <w:rFonts w:ascii="Trebuchet MS" w:eastAsia="Trebuchet MS" w:hAnsi="Trebuchet MS" w:cs="Trebuchet MS"/>
                <w:sz w:val="18"/>
              </w:rPr>
              <w:t>High latency</w:t>
            </w:r>
          </w:p>
        </w:tc>
        <w:tc>
          <w:tcPr>
            <w:tcW w:w="5350"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firstLine="0"/>
            </w:pPr>
            <w:r>
              <w:rPr>
                <w:rFonts w:ascii="Trebuchet MS" w:eastAsia="Trebuchet MS" w:hAnsi="Trebuchet MS" w:cs="Trebuchet MS"/>
                <w:sz w:val="18"/>
              </w:rPr>
              <w:t>Bad connectivity, probably due to a network problem. Check to make sure that your PC is not also running other software that uses audio. Escalate to Customer Support.</w:t>
            </w:r>
          </w:p>
        </w:tc>
      </w:tr>
      <w:tr w:rsidR="00F14E4B" w:rsidTr="002566ED">
        <w:trPr>
          <w:trHeight w:val="319"/>
        </w:trPr>
        <w:tc>
          <w:tcPr>
            <w:tcW w:w="1992"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Cross talk</w:t>
            </w:r>
          </w:p>
        </w:tc>
        <w:tc>
          <w:tcPr>
            <w:tcW w:w="5350"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Escalate to Customer Support.</w:t>
            </w:r>
          </w:p>
        </w:tc>
      </w:tr>
      <w:tr w:rsidR="00F14E4B" w:rsidTr="002566ED">
        <w:trPr>
          <w:trHeight w:val="540"/>
        </w:trPr>
        <w:tc>
          <w:tcPr>
            <w:tcW w:w="1992"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0" w:right="0" w:firstLine="0"/>
            </w:pPr>
            <w:r>
              <w:rPr>
                <w:rFonts w:ascii="Trebuchet MS" w:eastAsia="Trebuchet MS" w:hAnsi="Trebuchet MS" w:cs="Trebuchet MS"/>
                <w:sz w:val="18"/>
              </w:rPr>
              <w:t>One-way audio</w:t>
            </w:r>
          </w:p>
        </w:tc>
        <w:tc>
          <w:tcPr>
            <w:tcW w:w="5350" w:type="dxa"/>
            <w:tcBorders>
              <w:top w:val="single" w:sz="2" w:space="0" w:color="000000"/>
              <w:left w:val="single" w:sz="2" w:space="0" w:color="000000"/>
              <w:bottom w:val="single" w:sz="2" w:space="0" w:color="000000"/>
              <w:right w:val="single" w:sz="2" w:space="0" w:color="000000"/>
            </w:tcBorders>
          </w:tcPr>
          <w:p w:rsidR="00F14E4B" w:rsidRDefault="00F14E4B" w:rsidP="002566ED">
            <w:pPr>
              <w:spacing w:after="0" w:line="259" w:lineRule="auto"/>
              <w:ind w:left="1" w:right="0" w:hanging="1"/>
            </w:pPr>
            <w:r>
              <w:rPr>
                <w:rFonts w:ascii="Trebuchet MS" w:eastAsia="Trebuchet MS" w:hAnsi="Trebuchet MS" w:cs="Trebuchet MS"/>
                <w:sz w:val="18"/>
              </w:rPr>
              <w:t>Make sure you are not on mute. If not, escalate to Customer Support.</w:t>
            </w:r>
          </w:p>
        </w:tc>
      </w:tr>
    </w:tbl>
    <w:p w:rsidR="00F80726" w:rsidRDefault="00F80726"/>
    <w:sectPr w:rsidR="00F80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ACB"/>
    <w:multiLevelType w:val="hybridMultilevel"/>
    <w:tmpl w:val="99B09DFC"/>
    <w:lvl w:ilvl="0" w:tplc="332462E0">
      <w:start w:val="1"/>
      <w:numFmt w:val="bullet"/>
      <w:lvlText w:val="•"/>
      <w:lvlJc w:val="left"/>
      <w:pPr>
        <w:ind w:left="2409"/>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C3A29BE0">
      <w:start w:val="1"/>
      <w:numFmt w:val="bullet"/>
      <w:lvlText w:val="–"/>
      <w:lvlJc w:val="left"/>
      <w:pPr>
        <w:ind w:left="2986"/>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4D4E3518">
      <w:start w:val="1"/>
      <w:numFmt w:val="bullet"/>
      <w:lvlText w:val="▪"/>
      <w:lvlJc w:val="left"/>
      <w:pPr>
        <w:ind w:left="3707"/>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3828D11E">
      <w:start w:val="1"/>
      <w:numFmt w:val="bullet"/>
      <w:lvlText w:val="•"/>
      <w:lvlJc w:val="left"/>
      <w:pPr>
        <w:ind w:left="4427"/>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0C20A2CE">
      <w:start w:val="1"/>
      <w:numFmt w:val="bullet"/>
      <w:lvlText w:val="o"/>
      <w:lvlJc w:val="left"/>
      <w:pPr>
        <w:ind w:left="5147"/>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630A0CAA">
      <w:start w:val="1"/>
      <w:numFmt w:val="bullet"/>
      <w:lvlText w:val="▪"/>
      <w:lvlJc w:val="left"/>
      <w:pPr>
        <w:ind w:left="5867"/>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37169B50">
      <w:start w:val="1"/>
      <w:numFmt w:val="bullet"/>
      <w:lvlText w:val="•"/>
      <w:lvlJc w:val="left"/>
      <w:pPr>
        <w:ind w:left="6587"/>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C55CD980">
      <w:start w:val="1"/>
      <w:numFmt w:val="bullet"/>
      <w:lvlText w:val="o"/>
      <w:lvlJc w:val="left"/>
      <w:pPr>
        <w:ind w:left="7307"/>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9E20E0E0">
      <w:start w:val="1"/>
      <w:numFmt w:val="bullet"/>
      <w:lvlText w:val="▪"/>
      <w:lvlJc w:val="left"/>
      <w:pPr>
        <w:ind w:left="8027"/>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8A685A"/>
    <w:multiLevelType w:val="hybridMultilevel"/>
    <w:tmpl w:val="142054EC"/>
    <w:lvl w:ilvl="0" w:tplc="7C9E221E">
      <w:start w:val="1"/>
      <w:numFmt w:val="decimal"/>
      <w:lvlText w:val="%1."/>
      <w:lvlJc w:val="left"/>
      <w:pPr>
        <w:ind w:left="332"/>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lvl w:ilvl="1" w:tplc="3FAE72D2">
      <w:start w:val="1"/>
      <w:numFmt w:val="lowerLetter"/>
      <w:lvlText w:val="%2"/>
      <w:lvlJc w:val="left"/>
      <w:pPr>
        <w:ind w:left="1248"/>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lvl w:ilvl="2" w:tplc="466AA10E">
      <w:start w:val="1"/>
      <w:numFmt w:val="lowerRoman"/>
      <w:lvlText w:val="%3"/>
      <w:lvlJc w:val="left"/>
      <w:pPr>
        <w:ind w:left="1968"/>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lvl w:ilvl="3" w:tplc="26AC00EA">
      <w:start w:val="1"/>
      <w:numFmt w:val="decimal"/>
      <w:lvlText w:val="%4"/>
      <w:lvlJc w:val="left"/>
      <w:pPr>
        <w:ind w:left="2688"/>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lvl w:ilvl="4" w:tplc="79F66A14">
      <w:start w:val="1"/>
      <w:numFmt w:val="lowerLetter"/>
      <w:lvlText w:val="%5"/>
      <w:lvlJc w:val="left"/>
      <w:pPr>
        <w:ind w:left="3408"/>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lvl w:ilvl="5" w:tplc="23CE0612">
      <w:start w:val="1"/>
      <w:numFmt w:val="lowerRoman"/>
      <w:lvlText w:val="%6"/>
      <w:lvlJc w:val="left"/>
      <w:pPr>
        <w:ind w:left="4128"/>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lvl w:ilvl="6" w:tplc="45D43F88">
      <w:start w:val="1"/>
      <w:numFmt w:val="decimal"/>
      <w:lvlText w:val="%7"/>
      <w:lvlJc w:val="left"/>
      <w:pPr>
        <w:ind w:left="4848"/>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lvl w:ilvl="7" w:tplc="9304A020">
      <w:start w:val="1"/>
      <w:numFmt w:val="lowerLetter"/>
      <w:lvlText w:val="%8"/>
      <w:lvlJc w:val="left"/>
      <w:pPr>
        <w:ind w:left="5568"/>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lvl w:ilvl="8" w:tplc="718EEFBE">
      <w:start w:val="1"/>
      <w:numFmt w:val="lowerRoman"/>
      <w:lvlText w:val="%9"/>
      <w:lvlJc w:val="left"/>
      <w:pPr>
        <w:ind w:left="6288"/>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abstractNum>
  <w:abstractNum w:abstractNumId="2" w15:restartNumberingAfterBreak="0">
    <w:nsid w:val="7268503C"/>
    <w:multiLevelType w:val="hybridMultilevel"/>
    <w:tmpl w:val="9664FC0C"/>
    <w:lvl w:ilvl="0" w:tplc="138EA4C0">
      <w:start w:val="1"/>
      <w:numFmt w:val="decimal"/>
      <w:lvlText w:val="%1."/>
      <w:lvlJc w:val="left"/>
      <w:pPr>
        <w:ind w:left="332"/>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lvl w:ilvl="1" w:tplc="F89E88FE">
      <w:start w:val="1"/>
      <w:numFmt w:val="lowerLetter"/>
      <w:lvlText w:val="%2"/>
      <w:lvlJc w:val="left"/>
      <w:pPr>
        <w:ind w:left="1248"/>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lvl w:ilvl="2" w:tplc="0B0643C4">
      <w:start w:val="1"/>
      <w:numFmt w:val="lowerRoman"/>
      <w:lvlText w:val="%3"/>
      <w:lvlJc w:val="left"/>
      <w:pPr>
        <w:ind w:left="1968"/>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lvl w:ilvl="3" w:tplc="4280B9F8">
      <w:start w:val="1"/>
      <w:numFmt w:val="decimal"/>
      <w:lvlText w:val="%4"/>
      <w:lvlJc w:val="left"/>
      <w:pPr>
        <w:ind w:left="2688"/>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lvl w:ilvl="4" w:tplc="00B09A38">
      <w:start w:val="1"/>
      <w:numFmt w:val="lowerLetter"/>
      <w:lvlText w:val="%5"/>
      <w:lvlJc w:val="left"/>
      <w:pPr>
        <w:ind w:left="3408"/>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lvl w:ilvl="5" w:tplc="DCEE4126">
      <w:start w:val="1"/>
      <w:numFmt w:val="lowerRoman"/>
      <w:lvlText w:val="%6"/>
      <w:lvlJc w:val="left"/>
      <w:pPr>
        <w:ind w:left="4128"/>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lvl w:ilvl="6" w:tplc="D8B8B9B6">
      <w:start w:val="1"/>
      <w:numFmt w:val="decimal"/>
      <w:lvlText w:val="%7"/>
      <w:lvlJc w:val="left"/>
      <w:pPr>
        <w:ind w:left="4848"/>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lvl w:ilvl="7" w:tplc="1E086A3E">
      <w:start w:val="1"/>
      <w:numFmt w:val="lowerLetter"/>
      <w:lvlText w:val="%8"/>
      <w:lvlJc w:val="left"/>
      <w:pPr>
        <w:ind w:left="5568"/>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lvl w:ilvl="8" w:tplc="42DE9908">
      <w:start w:val="1"/>
      <w:numFmt w:val="lowerRoman"/>
      <w:lvlText w:val="%9"/>
      <w:lvlJc w:val="left"/>
      <w:pPr>
        <w:ind w:left="6288"/>
      </w:pPr>
      <w:rPr>
        <w:rFonts w:ascii="Trebuchet MS" w:eastAsia="Trebuchet MS" w:hAnsi="Trebuchet MS" w:cs="Trebuchet MS"/>
        <w:b/>
        <w:bCs/>
        <w:i w:val="0"/>
        <w:strike w:val="0"/>
        <w:dstrike w:val="0"/>
        <w:color w:val="2B85BA"/>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4B"/>
    <w:rsid w:val="00000654"/>
    <w:rsid w:val="00001412"/>
    <w:rsid w:val="00007453"/>
    <w:rsid w:val="0001673A"/>
    <w:rsid w:val="00021D23"/>
    <w:rsid w:val="0002552A"/>
    <w:rsid w:val="000443D7"/>
    <w:rsid w:val="000A0D4C"/>
    <w:rsid w:val="000C7CE6"/>
    <w:rsid w:val="000D3BF6"/>
    <w:rsid w:val="001304B1"/>
    <w:rsid w:val="00162A79"/>
    <w:rsid w:val="001B3DE5"/>
    <w:rsid w:val="001F024F"/>
    <w:rsid w:val="00201DD8"/>
    <w:rsid w:val="002021C1"/>
    <w:rsid w:val="0020402E"/>
    <w:rsid w:val="0023578F"/>
    <w:rsid w:val="00235AA3"/>
    <w:rsid w:val="00245A9F"/>
    <w:rsid w:val="00276524"/>
    <w:rsid w:val="002803EE"/>
    <w:rsid w:val="002864AA"/>
    <w:rsid w:val="002A2E02"/>
    <w:rsid w:val="002B104D"/>
    <w:rsid w:val="002C315F"/>
    <w:rsid w:val="002E0CFC"/>
    <w:rsid w:val="002F6F67"/>
    <w:rsid w:val="00304835"/>
    <w:rsid w:val="00306CE2"/>
    <w:rsid w:val="00340582"/>
    <w:rsid w:val="00340741"/>
    <w:rsid w:val="00363468"/>
    <w:rsid w:val="00385A4A"/>
    <w:rsid w:val="003963D6"/>
    <w:rsid w:val="00440316"/>
    <w:rsid w:val="00440436"/>
    <w:rsid w:val="00470A3B"/>
    <w:rsid w:val="00483A40"/>
    <w:rsid w:val="00486D72"/>
    <w:rsid w:val="00494C94"/>
    <w:rsid w:val="004B0585"/>
    <w:rsid w:val="00520CC5"/>
    <w:rsid w:val="00562B5E"/>
    <w:rsid w:val="00583941"/>
    <w:rsid w:val="00583B2D"/>
    <w:rsid w:val="005A72C2"/>
    <w:rsid w:val="005F529C"/>
    <w:rsid w:val="005F58A5"/>
    <w:rsid w:val="00623EE4"/>
    <w:rsid w:val="00632BCC"/>
    <w:rsid w:val="0066305C"/>
    <w:rsid w:val="00676D3E"/>
    <w:rsid w:val="00697725"/>
    <w:rsid w:val="006B2B17"/>
    <w:rsid w:val="006C5CC1"/>
    <w:rsid w:val="006F343F"/>
    <w:rsid w:val="00717DD0"/>
    <w:rsid w:val="007246BF"/>
    <w:rsid w:val="00737C5C"/>
    <w:rsid w:val="00744003"/>
    <w:rsid w:val="00783BB3"/>
    <w:rsid w:val="007870F9"/>
    <w:rsid w:val="007C5506"/>
    <w:rsid w:val="007D4647"/>
    <w:rsid w:val="007F4A60"/>
    <w:rsid w:val="00802E2A"/>
    <w:rsid w:val="00816557"/>
    <w:rsid w:val="00825EA2"/>
    <w:rsid w:val="00827013"/>
    <w:rsid w:val="008521FD"/>
    <w:rsid w:val="008E2141"/>
    <w:rsid w:val="00930DAD"/>
    <w:rsid w:val="009318D2"/>
    <w:rsid w:val="0094008D"/>
    <w:rsid w:val="00951FEE"/>
    <w:rsid w:val="00953850"/>
    <w:rsid w:val="009937DA"/>
    <w:rsid w:val="009C627C"/>
    <w:rsid w:val="009E0E3B"/>
    <w:rsid w:val="00A41894"/>
    <w:rsid w:val="00A647A6"/>
    <w:rsid w:val="00AA104C"/>
    <w:rsid w:val="00AB5034"/>
    <w:rsid w:val="00AD65A1"/>
    <w:rsid w:val="00B13236"/>
    <w:rsid w:val="00B13377"/>
    <w:rsid w:val="00B772EB"/>
    <w:rsid w:val="00B9356C"/>
    <w:rsid w:val="00B94D67"/>
    <w:rsid w:val="00BD4DAA"/>
    <w:rsid w:val="00C34964"/>
    <w:rsid w:val="00C54271"/>
    <w:rsid w:val="00C65117"/>
    <w:rsid w:val="00C8508C"/>
    <w:rsid w:val="00C94582"/>
    <w:rsid w:val="00CC5267"/>
    <w:rsid w:val="00CD230C"/>
    <w:rsid w:val="00CE1981"/>
    <w:rsid w:val="00CE63D5"/>
    <w:rsid w:val="00CF109A"/>
    <w:rsid w:val="00CF4079"/>
    <w:rsid w:val="00CF681D"/>
    <w:rsid w:val="00D114A8"/>
    <w:rsid w:val="00D36BA9"/>
    <w:rsid w:val="00D449F1"/>
    <w:rsid w:val="00D463FD"/>
    <w:rsid w:val="00D92D6C"/>
    <w:rsid w:val="00DB5D21"/>
    <w:rsid w:val="00DD64DD"/>
    <w:rsid w:val="00E03598"/>
    <w:rsid w:val="00E04532"/>
    <w:rsid w:val="00E25AD7"/>
    <w:rsid w:val="00E412EB"/>
    <w:rsid w:val="00E41F29"/>
    <w:rsid w:val="00E7374E"/>
    <w:rsid w:val="00E7518A"/>
    <w:rsid w:val="00E826D4"/>
    <w:rsid w:val="00EC5452"/>
    <w:rsid w:val="00ED19F7"/>
    <w:rsid w:val="00ED2934"/>
    <w:rsid w:val="00EF0306"/>
    <w:rsid w:val="00F01638"/>
    <w:rsid w:val="00F01CB0"/>
    <w:rsid w:val="00F0438E"/>
    <w:rsid w:val="00F14E4B"/>
    <w:rsid w:val="00F22666"/>
    <w:rsid w:val="00F3331C"/>
    <w:rsid w:val="00F3615B"/>
    <w:rsid w:val="00F412E3"/>
    <w:rsid w:val="00F4180E"/>
    <w:rsid w:val="00F451D4"/>
    <w:rsid w:val="00F603B5"/>
    <w:rsid w:val="00F617E2"/>
    <w:rsid w:val="00F74ECD"/>
    <w:rsid w:val="00F80726"/>
    <w:rsid w:val="00F92FA5"/>
    <w:rsid w:val="00F946E1"/>
    <w:rsid w:val="00FA3DAB"/>
    <w:rsid w:val="00FB2A91"/>
    <w:rsid w:val="00FB3AE4"/>
    <w:rsid w:val="00FC263C"/>
    <w:rsid w:val="00FC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68D7D-EF04-44F3-8E06-200F4092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E4B"/>
    <w:pPr>
      <w:spacing w:after="185" w:line="261" w:lineRule="auto"/>
      <w:ind w:left="2189" w:right="189" w:hanging="10"/>
    </w:pPr>
    <w:rPr>
      <w:rFonts w:ascii="Garamond" w:eastAsia="Garamond" w:hAnsi="Garamond" w:cs="Garamond"/>
      <w:color w:val="000000"/>
    </w:rPr>
  </w:style>
  <w:style w:type="paragraph" w:styleId="Heading1">
    <w:name w:val="heading 1"/>
    <w:basedOn w:val="Normal"/>
    <w:next w:val="Normal"/>
    <w:link w:val="Heading1Char"/>
    <w:uiPriority w:val="9"/>
    <w:qFormat/>
    <w:rsid w:val="00CC52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52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14E4B"/>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CC52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526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Strain</dc:creator>
  <cp:keywords/>
  <dc:description/>
  <cp:lastModifiedBy>Doug Strain</cp:lastModifiedBy>
  <cp:revision>2</cp:revision>
  <dcterms:created xsi:type="dcterms:W3CDTF">2018-10-11T20:01:00Z</dcterms:created>
  <dcterms:modified xsi:type="dcterms:W3CDTF">2018-10-11T20:01:00Z</dcterms:modified>
</cp:coreProperties>
</file>