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F70C1" w:rsidRDefault="00985641" w:rsidP="000F70C1">
      <w:pPr>
        <w:rPr>
          <w:rFonts w:eastAsia="Times New Roman"/>
          <w:b/>
          <w:sz w:val="32"/>
          <w:szCs w:val="32"/>
        </w:rPr>
      </w:pPr>
      <w:r w:rsidRPr="000F70C1">
        <w:rPr>
          <w:rFonts w:eastAsia="Times New Roman"/>
          <w:b/>
          <w:sz w:val="32"/>
          <w:szCs w:val="32"/>
        </w:rPr>
        <w:t>How To Ping And Trace Route With A Polycom Phone</w:t>
      </w:r>
    </w:p>
    <w:p w:rsidR="00000000" w:rsidRDefault="00985641">
      <w:pPr>
        <w:pStyle w:val="NormalWeb"/>
        <w:divId w:val="767506483"/>
      </w:pPr>
      <w:r>
        <w:t xml:space="preserve">Sometimes it is helpful to ping &amp; </w:t>
      </w:r>
      <w:r>
        <w:t>trace route to see if a Polycom phone is reaching their local EdgeWater or possibly the Sansay cloud. This page shows you how to do that. Begin by clicking the House button to get to this screen. Now click the Settings button.</w:t>
      </w:r>
    </w:p>
    <w:p w:rsidR="00000000" w:rsidRDefault="00985641">
      <w:pPr>
        <w:pStyle w:val="NormalWeb"/>
        <w:divId w:val="1394155246"/>
      </w:pPr>
      <w:r>
        <w:t>These screen shots are from a</w:t>
      </w:r>
      <w:r>
        <w:t xml:space="preserve"> VVX 400 but the steps are numbered and named the same on most if not all Polycom phones.</w:t>
      </w:r>
    </w:p>
    <w:p w:rsidR="00000000" w:rsidRDefault="00985641">
      <w:pPr>
        <w:pStyle w:val="NormalWeb"/>
        <w:divId w:val="1791825821"/>
      </w:pPr>
      <w:r>
        <w:rPr>
          <w:noProof/>
        </w:rPr>
        <w:drawing>
          <wp:inline distT="0" distB="0" distL="0" distR="0">
            <wp:extent cx="3048000" cy="2286000"/>
            <wp:effectExtent l="0" t="0" r="0" b="0"/>
            <wp:docPr id="1" name="Picture 1" descr="C:\3a013f440c3686e25af4c1c503652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a013f440c3686e25af4c1c503652b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0000" w:rsidRDefault="00985641">
      <w:pPr>
        <w:pStyle w:val="NormalWeb"/>
        <w:divId w:val="1791825821"/>
      </w:pPr>
      <w:r>
        <w:t> </w:t>
      </w:r>
    </w:p>
    <w:p w:rsidR="00000000" w:rsidRDefault="00985641">
      <w:pPr>
        <w:pStyle w:val="NormalWeb"/>
        <w:divId w:val="1682589113"/>
      </w:pPr>
      <w:r>
        <w:t xml:space="preserve">Choose option </w:t>
      </w:r>
      <w:r>
        <w:t>4 Status. You can navigate down to it and use the Select button but it's much easier and faster to simply dial the number 4 on the phone.</w:t>
      </w:r>
    </w:p>
    <w:p w:rsidR="00000000" w:rsidRDefault="00985641">
      <w:pPr>
        <w:pStyle w:val="NormalWeb"/>
        <w:divId w:val="516626611"/>
      </w:pPr>
      <w:r>
        <w:rPr>
          <w:noProof/>
        </w:rPr>
        <w:drawing>
          <wp:inline distT="0" distB="0" distL="0" distR="0">
            <wp:extent cx="3048000" cy="2286000"/>
            <wp:effectExtent l="0" t="0" r="0" b="0"/>
            <wp:docPr id="2" name="Picture 2" descr="C:\9f1e6c3daa0ebc2bd9e5f56a67c0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9f1e6c3daa0ebc2bd9e5f56a67c028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0000" w:rsidRDefault="00985641">
      <w:pPr>
        <w:pStyle w:val="NormalWeb"/>
        <w:divId w:val="516626611"/>
      </w:pPr>
      <w:r>
        <w:t> </w:t>
      </w:r>
    </w:p>
    <w:p w:rsidR="00000000" w:rsidRDefault="00985641">
      <w:pPr>
        <w:pStyle w:val="NormalWeb"/>
        <w:divId w:val="1592426232"/>
      </w:pPr>
      <w:r>
        <w:t>Let's stick with number 4 to go into the Diagnostics section.</w:t>
      </w:r>
    </w:p>
    <w:p w:rsidR="00000000" w:rsidRDefault="00985641">
      <w:pPr>
        <w:pStyle w:val="NormalWeb"/>
        <w:divId w:val="1652362997"/>
      </w:pPr>
      <w:r>
        <w:rPr>
          <w:noProof/>
        </w:rPr>
        <w:drawing>
          <wp:inline distT="0" distB="0" distL="0" distR="0">
            <wp:extent cx="3048000" cy="2286000"/>
            <wp:effectExtent l="0" t="0" r="0" b="0"/>
            <wp:docPr id="3" name="Picture 3" descr="C:\7ad04812df578621735714f3e94b7c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ad04812df578621735714f3e94b7cf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0000" w:rsidRDefault="00985641">
      <w:pPr>
        <w:pStyle w:val="NormalWeb"/>
        <w:divId w:val="1652362997"/>
      </w:pPr>
      <w:r>
        <w:t> </w:t>
      </w:r>
    </w:p>
    <w:p w:rsidR="00000000" w:rsidRDefault="00985641">
      <w:pPr>
        <w:pStyle w:val="NormalWeb"/>
        <w:divId w:val="1101415391"/>
      </w:pPr>
      <w:r>
        <w:t>Let's do</w:t>
      </w:r>
      <w:r>
        <w:t xml:space="preserve"> 4 again. It has been working so far. That is the Network option.</w:t>
      </w:r>
    </w:p>
    <w:p w:rsidR="00000000" w:rsidRDefault="00985641">
      <w:pPr>
        <w:pStyle w:val="NormalWeb"/>
        <w:divId w:val="1205799470"/>
      </w:pPr>
      <w:r>
        <w:rPr>
          <w:noProof/>
        </w:rPr>
        <w:drawing>
          <wp:inline distT="0" distB="0" distL="0" distR="0">
            <wp:extent cx="3048000" cy="2286000"/>
            <wp:effectExtent l="0" t="0" r="0" b="0"/>
            <wp:docPr id="4" name="Picture 4" descr="C:\6592b7670096d81b718fdd257226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6592b7670096d81b718fdd25722646c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0000" w:rsidRDefault="00985641">
      <w:pPr>
        <w:pStyle w:val="NormalWeb"/>
        <w:divId w:val="1205799470"/>
      </w:pPr>
      <w:r>
        <w:t> </w:t>
      </w:r>
    </w:p>
    <w:p w:rsidR="00000000" w:rsidRDefault="00985641">
      <w:pPr>
        <w:pStyle w:val="NormalWeb"/>
        <w:divId w:val="283271478"/>
      </w:pPr>
      <w:r>
        <w:t>And here we are. Choose 1 to Ping or 2 to Trace Route.</w:t>
      </w:r>
    </w:p>
    <w:p w:rsidR="00000000" w:rsidRDefault="00985641">
      <w:pPr>
        <w:pStyle w:val="NormalWeb"/>
        <w:divId w:val="1200895779"/>
      </w:pPr>
      <w:r>
        <w:rPr>
          <w:noProof/>
        </w:rPr>
        <w:drawing>
          <wp:inline distT="0" distB="0" distL="0" distR="0">
            <wp:extent cx="3048000" cy="2286000"/>
            <wp:effectExtent l="0" t="0" r="0" b="0"/>
            <wp:docPr id="5" name="Picture 5" descr="C:\4226bb8bf0aecc1ae7c6ed49cb0343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4226bb8bf0aecc1ae7c6ed49cb0343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0000" w:rsidRDefault="00985641">
      <w:pPr>
        <w:pStyle w:val="NormalWeb"/>
        <w:divId w:val="1200895779"/>
      </w:pPr>
      <w:r>
        <w:t> </w:t>
      </w:r>
    </w:p>
    <w:p w:rsidR="00000000" w:rsidRDefault="00985641">
      <w:pPr>
        <w:pStyle w:val="NormalWeb"/>
        <w:divId w:val="1188981923"/>
      </w:pPr>
      <w:r>
        <w:t>This is the Trace Route screen. Put in the IP address in the Host box at the top. You use the * asterisk * on the phone's keypad to put in the periods.</w:t>
      </w:r>
    </w:p>
    <w:p w:rsidR="00000000" w:rsidRDefault="00985641">
      <w:pPr>
        <w:pStyle w:val="NormalWeb"/>
        <w:divId w:val="1207520317"/>
      </w:pPr>
      <w:r>
        <w:rPr>
          <w:noProof/>
        </w:rPr>
        <w:drawing>
          <wp:inline distT="0" distB="0" distL="0" distR="0">
            <wp:extent cx="3048000" cy="2286000"/>
            <wp:effectExtent l="0" t="0" r="0" b="0"/>
            <wp:docPr id="6" name="Picture 6" descr="C:\073b0246d598a7c88a9f28747f8b35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73b0246d598a7c88a9f28747f8b356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0000" w:rsidRDefault="00985641">
      <w:pPr>
        <w:pStyle w:val="NormalWeb"/>
        <w:divId w:val="1207520317"/>
      </w:pPr>
      <w:r>
        <w:t> </w:t>
      </w:r>
    </w:p>
    <w:p w:rsidR="00000000" w:rsidRDefault="00985641">
      <w:pPr>
        <w:pStyle w:val="NormalWeb"/>
        <w:divId w:val="838883080"/>
      </w:pPr>
      <w:r>
        <w:t>Scroll down looking for breakage and errors.</w:t>
      </w:r>
    </w:p>
    <w:p w:rsidR="00000000" w:rsidRDefault="00985641">
      <w:pPr>
        <w:pStyle w:val="NormalWeb"/>
        <w:divId w:val="275719394"/>
      </w:pPr>
      <w:r>
        <w:rPr>
          <w:noProof/>
        </w:rPr>
        <w:drawing>
          <wp:inline distT="0" distB="0" distL="0" distR="0">
            <wp:extent cx="3048000" cy="2286000"/>
            <wp:effectExtent l="0" t="0" r="0" b="0"/>
            <wp:docPr id="7" name="Picture 7" descr="C:\40ebb69a503ea0f7ecef4c3467f6f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40ebb69a503ea0f7ecef4c3467f6fd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85641" w:rsidRDefault="00985641">
      <w:pPr>
        <w:pStyle w:val="NormalWeb"/>
        <w:divId w:val="1185052567"/>
      </w:pPr>
      <w:bookmarkStart w:id="0" w:name="_GoBack"/>
      <w:bookmarkEnd w:id="0"/>
      <w:r>
        <w:t> </w:t>
      </w:r>
    </w:p>
    <w:sectPr w:rsidR="0098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F70C1"/>
    <w:rsid w:val="000F70C1"/>
    <w:rsid w:val="0098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CD662"/>
  <w15:chartTrackingRefBased/>
  <w15:docId w15:val="{88077532-BF4F-4AE9-92CF-8760D035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aui-icon">
    <w:name w:val="aui-icon"/>
    <w:basedOn w:val="DefaultParagraphFont"/>
  </w:style>
  <w:style w:type="character" w:customStyle="1" w:styleId="confluence-embedded-file-wrapper">
    <w:name w:val="confluence-embedded-file-wrapp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79839">
      <w:marLeft w:val="0"/>
      <w:marRight w:val="0"/>
      <w:marTop w:val="0"/>
      <w:marBottom w:val="0"/>
      <w:divBdr>
        <w:top w:val="none" w:sz="0" w:space="0" w:color="auto"/>
        <w:left w:val="none" w:sz="0" w:space="0" w:color="auto"/>
        <w:bottom w:val="none" w:sz="0" w:space="0" w:color="auto"/>
        <w:right w:val="none" w:sz="0" w:space="0" w:color="auto"/>
      </w:divBdr>
      <w:divsChild>
        <w:div w:id="1924222073">
          <w:marLeft w:val="0"/>
          <w:marRight w:val="0"/>
          <w:marTop w:val="0"/>
          <w:marBottom w:val="0"/>
          <w:divBdr>
            <w:top w:val="none" w:sz="0" w:space="0" w:color="auto"/>
            <w:left w:val="none" w:sz="0" w:space="0" w:color="auto"/>
            <w:bottom w:val="none" w:sz="0" w:space="0" w:color="auto"/>
            <w:right w:val="none" w:sz="0" w:space="0" w:color="auto"/>
          </w:divBdr>
          <w:divsChild>
            <w:div w:id="396824723">
              <w:marLeft w:val="0"/>
              <w:marRight w:val="0"/>
              <w:marTop w:val="0"/>
              <w:marBottom w:val="0"/>
              <w:divBdr>
                <w:top w:val="none" w:sz="0" w:space="0" w:color="auto"/>
                <w:left w:val="none" w:sz="0" w:space="0" w:color="auto"/>
                <w:bottom w:val="none" w:sz="0" w:space="0" w:color="auto"/>
                <w:right w:val="none" w:sz="0" w:space="0" w:color="auto"/>
              </w:divBdr>
              <w:divsChild>
                <w:div w:id="767506483">
                  <w:marLeft w:val="0"/>
                  <w:marRight w:val="0"/>
                  <w:marTop w:val="0"/>
                  <w:marBottom w:val="0"/>
                  <w:divBdr>
                    <w:top w:val="none" w:sz="0" w:space="0" w:color="auto"/>
                    <w:left w:val="none" w:sz="0" w:space="0" w:color="auto"/>
                    <w:bottom w:val="none" w:sz="0" w:space="0" w:color="auto"/>
                    <w:right w:val="none" w:sz="0" w:space="0" w:color="auto"/>
                  </w:divBdr>
                  <w:divsChild>
                    <w:div w:id="620187681">
                      <w:marLeft w:val="0"/>
                      <w:marRight w:val="0"/>
                      <w:marTop w:val="0"/>
                      <w:marBottom w:val="0"/>
                      <w:divBdr>
                        <w:top w:val="none" w:sz="0" w:space="0" w:color="auto"/>
                        <w:left w:val="none" w:sz="0" w:space="0" w:color="auto"/>
                        <w:bottom w:val="none" w:sz="0" w:space="0" w:color="auto"/>
                        <w:right w:val="none" w:sz="0" w:space="0" w:color="auto"/>
                      </w:divBdr>
                      <w:divsChild>
                        <w:div w:id="13941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4970">
              <w:marLeft w:val="0"/>
              <w:marRight w:val="0"/>
              <w:marTop w:val="0"/>
              <w:marBottom w:val="0"/>
              <w:divBdr>
                <w:top w:val="none" w:sz="0" w:space="0" w:color="auto"/>
                <w:left w:val="none" w:sz="0" w:space="0" w:color="auto"/>
                <w:bottom w:val="none" w:sz="0" w:space="0" w:color="auto"/>
                <w:right w:val="none" w:sz="0" w:space="0" w:color="auto"/>
              </w:divBdr>
              <w:divsChild>
                <w:div w:id="17918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697">
          <w:marLeft w:val="0"/>
          <w:marRight w:val="0"/>
          <w:marTop w:val="0"/>
          <w:marBottom w:val="0"/>
          <w:divBdr>
            <w:top w:val="none" w:sz="0" w:space="0" w:color="auto"/>
            <w:left w:val="none" w:sz="0" w:space="0" w:color="auto"/>
            <w:bottom w:val="none" w:sz="0" w:space="0" w:color="auto"/>
            <w:right w:val="none" w:sz="0" w:space="0" w:color="auto"/>
          </w:divBdr>
          <w:divsChild>
            <w:div w:id="1421098496">
              <w:marLeft w:val="0"/>
              <w:marRight w:val="0"/>
              <w:marTop w:val="0"/>
              <w:marBottom w:val="0"/>
              <w:divBdr>
                <w:top w:val="none" w:sz="0" w:space="0" w:color="auto"/>
                <w:left w:val="none" w:sz="0" w:space="0" w:color="auto"/>
                <w:bottom w:val="none" w:sz="0" w:space="0" w:color="auto"/>
                <w:right w:val="none" w:sz="0" w:space="0" w:color="auto"/>
              </w:divBdr>
              <w:divsChild>
                <w:div w:id="1682589113">
                  <w:marLeft w:val="0"/>
                  <w:marRight w:val="0"/>
                  <w:marTop w:val="0"/>
                  <w:marBottom w:val="0"/>
                  <w:divBdr>
                    <w:top w:val="none" w:sz="0" w:space="0" w:color="auto"/>
                    <w:left w:val="none" w:sz="0" w:space="0" w:color="auto"/>
                    <w:bottom w:val="none" w:sz="0" w:space="0" w:color="auto"/>
                    <w:right w:val="none" w:sz="0" w:space="0" w:color="auto"/>
                  </w:divBdr>
                </w:div>
              </w:divsChild>
            </w:div>
            <w:div w:id="164521755">
              <w:marLeft w:val="0"/>
              <w:marRight w:val="0"/>
              <w:marTop w:val="0"/>
              <w:marBottom w:val="0"/>
              <w:divBdr>
                <w:top w:val="none" w:sz="0" w:space="0" w:color="auto"/>
                <w:left w:val="none" w:sz="0" w:space="0" w:color="auto"/>
                <w:bottom w:val="none" w:sz="0" w:space="0" w:color="auto"/>
                <w:right w:val="none" w:sz="0" w:space="0" w:color="auto"/>
              </w:divBdr>
              <w:divsChild>
                <w:div w:id="5166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4220">
          <w:marLeft w:val="0"/>
          <w:marRight w:val="0"/>
          <w:marTop w:val="0"/>
          <w:marBottom w:val="0"/>
          <w:divBdr>
            <w:top w:val="none" w:sz="0" w:space="0" w:color="auto"/>
            <w:left w:val="none" w:sz="0" w:space="0" w:color="auto"/>
            <w:bottom w:val="none" w:sz="0" w:space="0" w:color="auto"/>
            <w:right w:val="none" w:sz="0" w:space="0" w:color="auto"/>
          </w:divBdr>
          <w:divsChild>
            <w:div w:id="248273015">
              <w:marLeft w:val="0"/>
              <w:marRight w:val="0"/>
              <w:marTop w:val="0"/>
              <w:marBottom w:val="0"/>
              <w:divBdr>
                <w:top w:val="none" w:sz="0" w:space="0" w:color="auto"/>
                <w:left w:val="none" w:sz="0" w:space="0" w:color="auto"/>
                <w:bottom w:val="none" w:sz="0" w:space="0" w:color="auto"/>
                <w:right w:val="none" w:sz="0" w:space="0" w:color="auto"/>
              </w:divBdr>
              <w:divsChild>
                <w:div w:id="1592426232">
                  <w:marLeft w:val="0"/>
                  <w:marRight w:val="0"/>
                  <w:marTop w:val="0"/>
                  <w:marBottom w:val="0"/>
                  <w:divBdr>
                    <w:top w:val="none" w:sz="0" w:space="0" w:color="auto"/>
                    <w:left w:val="none" w:sz="0" w:space="0" w:color="auto"/>
                    <w:bottom w:val="none" w:sz="0" w:space="0" w:color="auto"/>
                    <w:right w:val="none" w:sz="0" w:space="0" w:color="auto"/>
                  </w:divBdr>
                </w:div>
              </w:divsChild>
            </w:div>
            <w:div w:id="1756584958">
              <w:marLeft w:val="0"/>
              <w:marRight w:val="0"/>
              <w:marTop w:val="0"/>
              <w:marBottom w:val="0"/>
              <w:divBdr>
                <w:top w:val="none" w:sz="0" w:space="0" w:color="auto"/>
                <w:left w:val="none" w:sz="0" w:space="0" w:color="auto"/>
                <w:bottom w:val="none" w:sz="0" w:space="0" w:color="auto"/>
                <w:right w:val="none" w:sz="0" w:space="0" w:color="auto"/>
              </w:divBdr>
              <w:divsChild>
                <w:div w:id="1652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591">
          <w:marLeft w:val="0"/>
          <w:marRight w:val="0"/>
          <w:marTop w:val="0"/>
          <w:marBottom w:val="0"/>
          <w:divBdr>
            <w:top w:val="none" w:sz="0" w:space="0" w:color="auto"/>
            <w:left w:val="none" w:sz="0" w:space="0" w:color="auto"/>
            <w:bottom w:val="none" w:sz="0" w:space="0" w:color="auto"/>
            <w:right w:val="none" w:sz="0" w:space="0" w:color="auto"/>
          </w:divBdr>
          <w:divsChild>
            <w:div w:id="1675570127">
              <w:marLeft w:val="0"/>
              <w:marRight w:val="0"/>
              <w:marTop w:val="0"/>
              <w:marBottom w:val="0"/>
              <w:divBdr>
                <w:top w:val="none" w:sz="0" w:space="0" w:color="auto"/>
                <w:left w:val="none" w:sz="0" w:space="0" w:color="auto"/>
                <w:bottom w:val="none" w:sz="0" w:space="0" w:color="auto"/>
                <w:right w:val="none" w:sz="0" w:space="0" w:color="auto"/>
              </w:divBdr>
              <w:divsChild>
                <w:div w:id="1101415391">
                  <w:marLeft w:val="0"/>
                  <w:marRight w:val="0"/>
                  <w:marTop w:val="0"/>
                  <w:marBottom w:val="0"/>
                  <w:divBdr>
                    <w:top w:val="none" w:sz="0" w:space="0" w:color="auto"/>
                    <w:left w:val="none" w:sz="0" w:space="0" w:color="auto"/>
                    <w:bottom w:val="none" w:sz="0" w:space="0" w:color="auto"/>
                    <w:right w:val="none" w:sz="0" w:space="0" w:color="auto"/>
                  </w:divBdr>
                </w:div>
              </w:divsChild>
            </w:div>
            <w:div w:id="338894638">
              <w:marLeft w:val="0"/>
              <w:marRight w:val="0"/>
              <w:marTop w:val="0"/>
              <w:marBottom w:val="0"/>
              <w:divBdr>
                <w:top w:val="none" w:sz="0" w:space="0" w:color="auto"/>
                <w:left w:val="none" w:sz="0" w:space="0" w:color="auto"/>
                <w:bottom w:val="none" w:sz="0" w:space="0" w:color="auto"/>
                <w:right w:val="none" w:sz="0" w:space="0" w:color="auto"/>
              </w:divBdr>
              <w:divsChild>
                <w:div w:id="12057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6036">
          <w:marLeft w:val="0"/>
          <w:marRight w:val="0"/>
          <w:marTop w:val="0"/>
          <w:marBottom w:val="0"/>
          <w:divBdr>
            <w:top w:val="none" w:sz="0" w:space="0" w:color="auto"/>
            <w:left w:val="none" w:sz="0" w:space="0" w:color="auto"/>
            <w:bottom w:val="none" w:sz="0" w:space="0" w:color="auto"/>
            <w:right w:val="none" w:sz="0" w:space="0" w:color="auto"/>
          </w:divBdr>
          <w:divsChild>
            <w:div w:id="2098135315">
              <w:marLeft w:val="0"/>
              <w:marRight w:val="0"/>
              <w:marTop w:val="0"/>
              <w:marBottom w:val="0"/>
              <w:divBdr>
                <w:top w:val="none" w:sz="0" w:space="0" w:color="auto"/>
                <w:left w:val="none" w:sz="0" w:space="0" w:color="auto"/>
                <w:bottom w:val="none" w:sz="0" w:space="0" w:color="auto"/>
                <w:right w:val="none" w:sz="0" w:space="0" w:color="auto"/>
              </w:divBdr>
              <w:divsChild>
                <w:div w:id="283271478">
                  <w:marLeft w:val="0"/>
                  <w:marRight w:val="0"/>
                  <w:marTop w:val="0"/>
                  <w:marBottom w:val="0"/>
                  <w:divBdr>
                    <w:top w:val="none" w:sz="0" w:space="0" w:color="auto"/>
                    <w:left w:val="none" w:sz="0" w:space="0" w:color="auto"/>
                    <w:bottom w:val="none" w:sz="0" w:space="0" w:color="auto"/>
                    <w:right w:val="none" w:sz="0" w:space="0" w:color="auto"/>
                  </w:divBdr>
                </w:div>
              </w:divsChild>
            </w:div>
            <w:div w:id="1204975581">
              <w:marLeft w:val="0"/>
              <w:marRight w:val="0"/>
              <w:marTop w:val="0"/>
              <w:marBottom w:val="0"/>
              <w:divBdr>
                <w:top w:val="none" w:sz="0" w:space="0" w:color="auto"/>
                <w:left w:val="none" w:sz="0" w:space="0" w:color="auto"/>
                <w:bottom w:val="none" w:sz="0" w:space="0" w:color="auto"/>
                <w:right w:val="none" w:sz="0" w:space="0" w:color="auto"/>
              </w:divBdr>
              <w:divsChild>
                <w:div w:id="12008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379">
          <w:marLeft w:val="0"/>
          <w:marRight w:val="0"/>
          <w:marTop w:val="0"/>
          <w:marBottom w:val="0"/>
          <w:divBdr>
            <w:top w:val="none" w:sz="0" w:space="0" w:color="auto"/>
            <w:left w:val="none" w:sz="0" w:space="0" w:color="auto"/>
            <w:bottom w:val="none" w:sz="0" w:space="0" w:color="auto"/>
            <w:right w:val="none" w:sz="0" w:space="0" w:color="auto"/>
          </w:divBdr>
          <w:divsChild>
            <w:div w:id="1283147452">
              <w:marLeft w:val="0"/>
              <w:marRight w:val="0"/>
              <w:marTop w:val="0"/>
              <w:marBottom w:val="0"/>
              <w:divBdr>
                <w:top w:val="none" w:sz="0" w:space="0" w:color="auto"/>
                <w:left w:val="none" w:sz="0" w:space="0" w:color="auto"/>
                <w:bottom w:val="none" w:sz="0" w:space="0" w:color="auto"/>
                <w:right w:val="none" w:sz="0" w:space="0" w:color="auto"/>
              </w:divBdr>
              <w:divsChild>
                <w:div w:id="1188981923">
                  <w:marLeft w:val="0"/>
                  <w:marRight w:val="0"/>
                  <w:marTop w:val="0"/>
                  <w:marBottom w:val="0"/>
                  <w:divBdr>
                    <w:top w:val="none" w:sz="0" w:space="0" w:color="auto"/>
                    <w:left w:val="none" w:sz="0" w:space="0" w:color="auto"/>
                    <w:bottom w:val="none" w:sz="0" w:space="0" w:color="auto"/>
                    <w:right w:val="none" w:sz="0" w:space="0" w:color="auto"/>
                  </w:divBdr>
                </w:div>
              </w:divsChild>
            </w:div>
            <w:div w:id="1346517734">
              <w:marLeft w:val="0"/>
              <w:marRight w:val="0"/>
              <w:marTop w:val="0"/>
              <w:marBottom w:val="0"/>
              <w:divBdr>
                <w:top w:val="none" w:sz="0" w:space="0" w:color="auto"/>
                <w:left w:val="none" w:sz="0" w:space="0" w:color="auto"/>
                <w:bottom w:val="none" w:sz="0" w:space="0" w:color="auto"/>
                <w:right w:val="none" w:sz="0" w:space="0" w:color="auto"/>
              </w:divBdr>
              <w:divsChild>
                <w:div w:id="1207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409">
          <w:marLeft w:val="0"/>
          <w:marRight w:val="0"/>
          <w:marTop w:val="0"/>
          <w:marBottom w:val="0"/>
          <w:divBdr>
            <w:top w:val="none" w:sz="0" w:space="0" w:color="auto"/>
            <w:left w:val="none" w:sz="0" w:space="0" w:color="auto"/>
            <w:bottom w:val="none" w:sz="0" w:space="0" w:color="auto"/>
            <w:right w:val="none" w:sz="0" w:space="0" w:color="auto"/>
          </w:divBdr>
          <w:divsChild>
            <w:div w:id="1616016536">
              <w:marLeft w:val="0"/>
              <w:marRight w:val="0"/>
              <w:marTop w:val="0"/>
              <w:marBottom w:val="0"/>
              <w:divBdr>
                <w:top w:val="none" w:sz="0" w:space="0" w:color="auto"/>
                <w:left w:val="none" w:sz="0" w:space="0" w:color="auto"/>
                <w:bottom w:val="none" w:sz="0" w:space="0" w:color="auto"/>
                <w:right w:val="none" w:sz="0" w:space="0" w:color="auto"/>
              </w:divBdr>
              <w:divsChild>
                <w:div w:id="838883080">
                  <w:marLeft w:val="0"/>
                  <w:marRight w:val="0"/>
                  <w:marTop w:val="0"/>
                  <w:marBottom w:val="0"/>
                  <w:divBdr>
                    <w:top w:val="none" w:sz="0" w:space="0" w:color="auto"/>
                    <w:left w:val="none" w:sz="0" w:space="0" w:color="auto"/>
                    <w:bottom w:val="none" w:sz="0" w:space="0" w:color="auto"/>
                    <w:right w:val="none" w:sz="0" w:space="0" w:color="auto"/>
                  </w:divBdr>
                </w:div>
              </w:divsChild>
            </w:div>
            <w:div w:id="150173538">
              <w:marLeft w:val="0"/>
              <w:marRight w:val="0"/>
              <w:marTop w:val="0"/>
              <w:marBottom w:val="0"/>
              <w:divBdr>
                <w:top w:val="none" w:sz="0" w:space="0" w:color="auto"/>
                <w:left w:val="none" w:sz="0" w:space="0" w:color="auto"/>
                <w:bottom w:val="none" w:sz="0" w:space="0" w:color="auto"/>
                <w:right w:val="none" w:sz="0" w:space="0" w:color="auto"/>
              </w:divBdr>
              <w:divsChild>
                <w:div w:id="2757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305">
          <w:marLeft w:val="0"/>
          <w:marRight w:val="0"/>
          <w:marTop w:val="0"/>
          <w:marBottom w:val="0"/>
          <w:divBdr>
            <w:top w:val="none" w:sz="0" w:space="0" w:color="auto"/>
            <w:left w:val="none" w:sz="0" w:space="0" w:color="auto"/>
            <w:bottom w:val="none" w:sz="0" w:space="0" w:color="auto"/>
            <w:right w:val="none" w:sz="0" w:space="0" w:color="auto"/>
          </w:divBdr>
          <w:divsChild>
            <w:div w:id="38012603">
              <w:marLeft w:val="0"/>
              <w:marRight w:val="0"/>
              <w:marTop w:val="0"/>
              <w:marBottom w:val="0"/>
              <w:divBdr>
                <w:top w:val="none" w:sz="0" w:space="0" w:color="auto"/>
                <w:left w:val="none" w:sz="0" w:space="0" w:color="auto"/>
                <w:bottom w:val="none" w:sz="0" w:space="0" w:color="auto"/>
                <w:right w:val="none" w:sz="0" w:space="0" w:color="auto"/>
              </w:divBdr>
              <w:divsChild>
                <w:div w:id="1490944230">
                  <w:marLeft w:val="0"/>
                  <w:marRight w:val="0"/>
                  <w:marTop w:val="0"/>
                  <w:marBottom w:val="0"/>
                  <w:divBdr>
                    <w:top w:val="none" w:sz="0" w:space="0" w:color="auto"/>
                    <w:left w:val="none" w:sz="0" w:space="0" w:color="auto"/>
                    <w:bottom w:val="none" w:sz="0" w:space="0" w:color="auto"/>
                    <w:right w:val="none" w:sz="0" w:space="0" w:color="auto"/>
                  </w:divBdr>
                </w:div>
              </w:divsChild>
            </w:div>
            <w:div w:id="74523160">
              <w:marLeft w:val="0"/>
              <w:marRight w:val="0"/>
              <w:marTop w:val="0"/>
              <w:marBottom w:val="0"/>
              <w:divBdr>
                <w:top w:val="none" w:sz="0" w:space="0" w:color="auto"/>
                <w:left w:val="none" w:sz="0" w:space="0" w:color="auto"/>
                <w:bottom w:val="none" w:sz="0" w:space="0" w:color="auto"/>
                <w:right w:val="none" w:sz="0" w:space="0" w:color="auto"/>
              </w:divBdr>
              <w:divsChild>
                <w:div w:id="11850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How To Ping And Trace Route With A Polycom Phone</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Ping And Trace Route With A Polycom Phone</dc:title>
  <dc:subject/>
  <dc:creator>Doug Strain</dc:creator>
  <cp:keywords/>
  <dc:description/>
  <cp:lastModifiedBy>Doug Strain</cp:lastModifiedBy>
  <cp:revision>2</cp:revision>
  <dcterms:created xsi:type="dcterms:W3CDTF">2017-08-04T22:13:00Z</dcterms:created>
  <dcterms:modified xsi:type="dcterms:W3CDTF">2017-08-04T22:13:00Z</dcterms:modified>
</cp:coreProperties>
</file>