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726" w:rsidRDefault="00B41325" w:rsidP="00B41325">
      <w:pPr>
        <w:jc w:val="center"/>
        <w:rPr>
          <w:rFonts w:ascii="Verdana" w:hAnsi="Verdana"/>
          <w:b/>
          <w:sz w:val="28"/>
          <w:szCs w:val="28"/>
        </w:rPr>
      </w:pPr>
      <w:r>
        <w:rPr>
          <w:rFonts w:ascii="Verdana" w:hAnsi="Verdana"/>
          <w:b/>
          <w:sz w:val="28"/>
          <w:szCs w:val="28"/>
        </w:rPr>
        <w:t>Polycom VVX300</w:t>
      </w:r>
      <w:r w:rsidR="00914722">
        <w:rPr>
          <w:rFonts w:ascii="Verdana" w:hAnsi="Verdana"/>
          <w:b/>
          <w:sz w:val="28"/>
          <w:szCs w:val="28"/>
        </w:rPr>
        <w:t>/310</w:t>
      </w:r>
      <w:r>
        <w:rPr>
          <w:rFonts w:ascii="Verdana" w:hAnsi="Verdana"/>
          <w:b/>
          <w:sz w:val="28"/>
          <w:szCs w:val="28"/>
        </w:rPr>
        <w:t xml:space="preserve"> Phone User Manual</w:t>
      </w:r>
    </w:p>
    <w:p w:rsidR="00002545" w:rsidRDefault="00002545" w:rsidP="00B41325">
      <w:pPr>
        <w:rPr>
          <w:rFonts w:ascii="Verdana" w:hAnsi="Verdana"/>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480"/>
      </w:tblGrid>
      <w:tr w:rsidR="004E1AA4" w:rsidTr="004E1AA4">
        <w:tc>
          <w:tcPr>
            <w:tcW w:w="3960" w:type="dxa"/>
          </w:tcPr>
          <w:p w:rsidR="004E1AA4" w:rsidRDefault="004E1AA4" w:rsidP="00B41325">
            <w:pPr>
              <w:rPr>
                <w:rFonts w:ascii="Verdana" w:hAnsi="Verdana"/>
                <w:sz w:val="24"/>
                <w:szCs w:val="24"/>
              </w:rPr>
            </w:pPr>
            <w:r>
              <w:rPr>
                <w:rFonts w:ascii="Verdana" w:hAnsi="Verdana"/>
                <w:sz w:val="24"/>
                <w:szCs w:val="24"/>
              </w:rPr>
              <w:t>Let’s take a tour of the Polycom VVX300</w:t>
            </w:r>
            <w:r w:rsidR="00914722">
              <w:rPr>
                <w:rFonts w:ascii="Verdana" w:hAnsi="Verdana"/>
                <w:sz w:val="24"/>
                <w:szCs w:val="24"/>
              </w:rPr>
              <w:t>/310</w:t>
            </w:r>
            <w:r>
              <w:rPr>
                <w:rFonts w:ascii="Verdana" w:hAnsi="Verdana"/>
                <w:sz w:val="24"/>
                <w:szCs w:val="24"/>
              </w:rPr>
              <w:t xml:space="preserve"> phone. We’re going to cover the following topics:</w:t>
            </w:r>
          </w:p>
        </w:tc>
        <w:tc>
          <w:tcPr>
            <w:tcW w:w="5480" w:type="dxa"/>
          </w:tcPr>
          <w:p w:rsidR="004E1AA4" w:rsidRDefault="004E1AA4" w:rsidP="00B41325">
            <w:pPr>
              <w:rPr>
                <w:rFonts w:ascii="Verdana" w:hAnsi="Verdana"/>
                <w:sz w:val="24"/>
                <w:szCs w:val="24"/>
              </w:rPr>
            </w:pPr>
            <w:r>
              <w:rPr>
                <w:noProof/>
              </w:rPr>
              <w:drawing>
                <wp:inline distT="0" distB="0" distL="0" distR="0">
                  <wp:extent cx="1609725" cy="1133475"/>
                  <wp:effectExtent l="0" t="0" r="9525" b="9525"/>
                  <wp:docPr id="4" name="Picture 4" descr="C:\Users\doug.strain\AppData\Local\Microsoft\Windows\INetCache\Content.Word\30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oug.strain\AppData\Local\Microsoft\Windows\INetCache\Content.Word\300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133475"/>
                          </a:xfrm>
                          <a:prstGeom prst="rect">
                            <a:avLst/>
                          </a:prstGeom>
                          <a:noFill/>
                          <a:ln>
                            <a:noFill/>
                          </a:ln>
                        </pic:spPr>
                      </pic:pic>
                    </a:graphicData>
                  </a:graphic>
                </wp:inline>
              </w:drawing>
            </w:r>
            <w:r>
              <w:rPr>
                <w:noProof/>
              </w:rPr>
              <w:drawing>
                <wp:inline distT="0" distB="0" distL="0" distR="0">
                  <wp:extent cx="1695450" cy="1133475"/>
                  <wp:effectExtent l="0" t="0" r="0" b="9525"/>
                  <wp:docPr id="5" name="Picture 5" descr="C:\Users\doug.strain\AppData\Local\Microsoft\Windows\INetCache\Content.Word\300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oug.strain\AppData\Local\Microsoft\Windows\INetCache\Content.Word\300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133475"/>
                          </a:xfrm>
                          <a:prstGeom prst="rect">
                            <a:avLst/>
                          </a:prstGeom>
                          <a:noFill/>
                          <a:ln>
                            <a:noFill/>
                          </a:ln>
                        </pic:spPr>
                      </pic:pic>
                    </a:graphicData>
                  </a:graphic>
                </wp:inline>
              </w:drawing>
            </w:r>
          </w:p>
        </w:tc>
      </w:tr>
    </w:tbl>
    <w:p w:rsidR="00B41325" w:rsidRDefault="00EF72D4" w:rsidP="00B41325">
      <w:pPr>
        <w:rPr>
          <w:rFonts w:ascii="Verdana" w:hAnsi="Verdana"/>
          <w:sz w:val="24"/>
          <w:szCs w:val="24"/>
        </w:rPr>
      </w:pPr>
      <w:hyperlink w:anchor="Screen" w:history="1">
        <w:r w:rsidR="00E1720C" w:rsidRPr="004E1AA4">
          <w:rPr>
            <w:rStyle w:val="Hyperlink"/>
            <w:rFonts w:ascii="Verdana" w:hAnsi="Verdana"/>
            <w:sz w:val="24"/>
            <w:szCs w:val="24"/>
          </w:rPr>
          <w:t>Screen Views &amp; Call Handling</w:t>
        </w:r>
      </w:hyperlink>
    </w:p>
    <w:p w:rsidR="00002545" w:rsidRDefault="00EF72D4" w:rsidP="00B41325">
      <w:pPr>
        <w:rPr>
          <w:rFonts w:ascii="Verdana" w:hAnsi="Verdana"/>
          <w:sz w:val="24"/>
          <w:szCs w:val="24"/>
        </w:rPr>
      </w:pPr>
      <w:hyperlink w:anchor="Soft" w:history="1">
        <w:r w:rsidR="00002545" w:rsidRPr="00106976">
          <w:rPr>
            <w:rStyle w:val="Hyperlink"/>
            <w:rFonts w:ascii="Verdana" w:hAnsi="Verdana"/>
            <w:sz w:val="24"/>
            <w:szCs w:val="24"/>
          </w:rPr>
          <w:t>Soft Keys</w:t>
        </w:r>
        <w:r w:rsidR="00106976" w:rsidRPr="00106976">
          <w:rPr>
            <w:rStyle w:val="Hyperlink"/>
            <w:rFonts w:ascii="Verdana" w:hAnsi="Verdana"/>
            <w:sz w:val="24"/>
            <w:szCs w:val="24"/>
          </w:rPr>
          <w:t>, Line Keys &amp; Buttons</w:t>
        </w:r>
      </w:hyperlink>
    </w:p>
    <w:p w:rsidR="00002545" w:rsidRDefault="00EF72D4" w:rsidP="00B41325">
      <w:pPr>
        <w:rPr>
          <w:rFonts w:ascii="Verdana" w:hAnsi="Verdana"/>
          <w:sz w:val="24"/>
          <w:szCs w:val="24"/>
        </w:rPr>
      </w:pPr>
      <w:hyperlink w:anchor="Directories" w:history="1">
        <w:r w:rsidR="00002545" w:rsidRPr="0087548A">
          <w:rPr>
            <w:rStyle w:val="Hyperlink"/>
            <w:rFonts w:ascii="Verdana" w:hAnsi="Verdana"/>
            <w:sz w:val="24"/>
            <w:szCs w:val="24"/>
          </w:rPr>
          <w:t>Contact Directories</w:t>
        </w:r>
      </w:hyperlink>
      <w:r w:rsidR="00002545" w:rsidRPr="0087548A">
        <w:rPr>
          <w:rFonts w:ascii="Verdana" w:hAnsi="Verdana"/>
          <w:sz w:val="24"/>
          <w:szCs w:val="24"/>
        </w:rPr>
        <w:t xml:space="preserve">, </w:t>
      </w:r>
      <w:hyperlink w:anchor="Logs" w:history="1">
        <w:r w:rsidR="00002545" w:rsidRPr="0087548A">
          <w:rPr>
            <w:rStyle w:val="Hyperlink"/>
            <w:rFonts w:ascii="Verdana" w:hAnsi="Verdana"/>
            <w:sz w:val="24"/>
            <w:szCs w:val="24"/>
          </w:rPr>
          <w:t>Call Logs</w:t>
        </w:r>
      </w:hyperlink>
      <w:r w:rsidR="00002545" w:rsidRPr="0087548A">
        <w:rPr>
          <w:rFonts w:ascii="Verdana" w:hAnsi="Verdana"/>
          <w:sz w:val="24"/>
          <w:szCs w:val="24"/>
        </w:rPr>
        <w:t xml:space="preserve"> &amp; </w:t>
      </w:r>
      <w:hyperlink w:anchor="Speed" w:history="1">
        <w:r w:rsidR="00002545" w:rsidRPr="0087548A">
          <w:rPr>
            <w:rStyle w:val="Hyperlink"/>
            <w:rFonts w:ascii="Verdana" w:hAnsi="Verdana"/>
            <w:sz w:val="24"/>
            <w:szCs w:val="24"/>
          </w:rPr>
          <w:t>Speed Dials</w:t>
        </w:r>
      </w:hyperlink>
    </w:p>
    <w:p w:rsidR="00002545" w:rsidRDefault="00EF72D4" w:rsidP="00B41325">
      <w:pPr>
        <w:rPr>
          <w:rFonts w:ascii="Verdana" w:hAnsi="Verdana"/>
          <w:sz w:val="24"/>
          <w:szCs w:val="24"/>
        </w:rPr>
      </w:pPr>
      <w:hyperlink w:anchor="Settings" w:history="1">
        <w:r w:rsidR="00002545" w:rsidRPr="0087548A">
          <w:rPr>
            <w:rStyle w:val="Hyperlink"/>
            <w:rFonts w:ascii="Verdana" w:hAnsi="Verdana"/>
            <w:sz w:val="24"/>
            <w:szCs w:val="24"/>
          </w:rPr>
          <w:t>Settings Including Ring Tone Options</w:t>
        </w:r>
      </w:hyperlink>
    </w:p>
    <w:p w:rsidR="00002545" w:rsidRDefault="00EF72D4" w:rsidP="00B41325">
      <w:pPr>
        <w:rPr>
          <w:rFonts w:ascii="Verdana" w:hAnsi="Verdana"/>
          <w:sz w:val="24"/>
          <w:szCs w:val="24"/>
        </w:rPr>
      </w:pPr>
      <w:hyperlink w:anchor="DND" w:history="1">
        <w:r w:rsidR="00002545" w:rsidRPr="0087548A">
          <w:rPr>
            <w:rStyle w:val="Hyperlink"/>
            <w:rFonts w:ascii="Verdana" w:hAnsi="Verdana"/>
            <w:sz w:val="24"/>
            <w:szCs w:val="24"/>
          </w:rPr>
          <w:t>DND</w:t>
        </w:r>
      </w:hyperlink>
      <w:r w:rsidR="00002545">
        <w:rPr>
          <w:rFonts w:ascii="Verdana" w:hAnsi="Verdana"/>
          <w:sz w:val="24"/>
          <w:szCs w:val="24"/>
        </w:rPr>
        <w:t xml:space="preserve"> &amp; </w:t>
      </w:r>
      <w:hyperlink w:anchor="Forwarding" w:history="1">
        <w:r w:rsidR="00002545" w:rsidRPr="0087548A">
          <w:rPr>
            <w:rStyle w:val="Hyperlink"/>
            <w:rFonts w:ascii="Verdana" w:hAnsi="Verdana"/>
            <w:sz w:val="24"/>
            <w:szCs w:val="24"/>
          </w:rPr>
          <w:t>Call Forwarding</w:t>
        </w:r>
      </w:hyperlink>
    </w:p>
    <w:p w:rsidR="00002545" w:rsidRDefault="00002545" w:rsidP="00B41325">
      <w:pPr>
        <w:rPr>
          <w:rFonts w:ascii="Verdana" w:hAnsi="Verdana"/>
          <w:sz w:val="24"/>
          <w:szCs w:val="24"/>
        </w:rPr>
      </w:pPr>
    </w:p>
    <w:p w:rsidR="00002545" w:rsidRDefault="00002545" w:rsidP="00B41325">
      <w:pPr>
        <w:rPr>
          <w:rFonts w:ascii="Verdana" w:hAnsi="Verdana"/>
          <w:b/>
          <w:sz w:val="24"/>
          <w:szCs w:val="24"/>
        </w:rPr>
      </w:pPr>
      <w:bookmarkStart w:id="0" w:name="Screen"/>
      <w:r>
        <w:rPr>
          <w:rFonts w:ascii="Verdana" w:hAnsi="Verdana"/>
          <w:b/>
          <w:sz w:val="24"/>
          <w:szCs w:val="24"/>
        </w:rPr>
        <w:t>Screen</w:t>
      </w:r>
      <w:bookmarkEnd w:id="0"/>
      <w:r>
        <w:rPr>
          <w:rFonts w:ascii="Verdana" w:hAnsi="Verdana"/>
          <w:b/>
          <w:sz w:val="24"/>
          <w:szCs w:val="24"/>
        </w:rPr>
        <w:t xml:space="preserve"> Views &amp; Call Handling</w:t>
      </w:r>
    </w:p>
    <w:p w:rsidR="00002545" w:rsidRPr="00A32E47" w:rsidRDefault="00002545" w:rsidP="00B41325">
      <w:pPr>
        <w:rPr>
          <w:rFonts w:ascii="Verdana" w:hAnsi="Verdana"/>
          <w:sz w:val="24"/>
          <w:szCs w:val="24"/>
        </w:rPr>
      </w:pPr>
      <w:r w:rsidRPr="00A32E47">
        <w:rPr>
          <w:rFonts w:ascii="Verdana" w:hAnsi="Verdana"/>
          <w:sz w:val="24"/>
          <w:szCs w:val="24"/>
        </w:rPr>
        <w:t xml:space="preserve">Quick Links: </w:t>
      </w:r>
      <w:hyperlink w:anchor="Making" w:history="1">
        <w:r w:rsidRPr="00A32E47">
          <w:rPr>
            <w:rStyle w:val="Hyperlink"/>
            <w:rFonts w:ascii="Verdana" w:hAnsi="Verdana"/>
            <w:sz w:val="24"/>
            <w:szCs w:val="24"/>
          </w:rPr>
          <w:t>Making Calls</w:t>
        </w:r>
      </w:hyperlink>
      <w:r w:rsidRPr="00A32E47">
        <w:rPr>
          <w:rFonts w:ascii="Verdana" w:hAnsi="Verdana"/>
          <w:sz w:val="24"/>
          <w:szCs w:val="24"/>
        </w:rPr>
        <w:t xml:space="preserve"> – </w:t>
      </w:r>
      <w:hyperlink w:anchor="Hold" w:history="1">
        <w:r w:rsidRPr="00A32E47">
          <w:rPr>
            <w:rStyle w:val="Hyperlink"/>
            <w:rFonts w:ascii="Verdana" w:hAnsi="Verdana"/>
            <w:sz w:val="24"/>
            <w:szCs w:val="24"/>
          </w:rPr>
          <w:t>Call Holds</w:t>
        </w:r>
      </w:hyperlink>
      <w:r w:rsidRPr="00A32E47">
        <w:rPr>
          <w:rFonts w:ascii="Verdana" w:hAnsi="Verdana"/>
          <w:sz w:val="24"/>
          <w:szCs w:val="24"/>
        </w:rPr>
        <w:t xml:space="preserve"> – </w:t>
      </w:r>
      <w:hyperlink w:anchor="Conference" w:history="1">
        <w:r w:rsidRPr="00A32E47">
          <w:rPr>
            <w:rStyle w:val="Hyperlink"/>
            <w:rFonts w:ascii="Verdana" w:hAnsi="Verdana"/>
            <w:sz w:val="24"/>
            <w:szCs w:val="24"/>
          </w:rPr>
          <w:t>Conference Calls</w:t>
        </w:r>
      </w:hyperlink>
      <w:r w:rsidRPr="00A32E47">
        <w:rPr>
          <w:rFonts w:ascii="Verdana" w:hAnsi="Verdana"/>
          <w:sz w:val="24"/>
          <w:szCs w:val="24"/>
        </w:rPr>
        <w:t xml:space="preserve"> – </w:t>
      </w:r>
      <w:hyperlink w:anchor="Blind" w:history="1">
        <w:r w:rsidRPr="00A32E47">
          <w:rPr>
            <w:rStyle w:val="Hyperlink"/>
            <w:rFonts w:ascii="Verdana" w:hAnsi="Verdana"/>
            <w:sz w:val="24"/>
            <w:szCs w:val="24"/>
          </w:rPr>
          <w:t>Blind Transfers</w:t>
        </w:r>
      </w:hyperlink>
      <w:r w:rsidRPr="00A32E47">
        <w:rPr>
          <w:rFonts w:ascii="Verdana" w:hAnsi="Verdana"/>
          <w:sz w:val="24"/>
          <w:szCs w:val="24"/>
        </w:rPr>
        <w:t xml:space="preserve"> – </w:t>
      </w:r>
      <w:hyperlink w:anchor="Warm" w:history="1">
        <w:r w:rsidRPr="00A32E47">
          <w:rPr>
            <w:rStyle w:val="Hyperlink"/>
            <w:rFonts w:ascii="Verdana" w:hAnsi="Verdana"/>
            <w:sz w:val="24"/>
            <w:szCs w:val="24"/>
          </w:rPr>
          <w:t>Warm Transfers</w:t>
        </w:r>
      </w:hyperlink>
      <w:r w:rsidRPr="00A32E47">
        <w:rPr>
          <w:rFonts w:ascii="Verdana" w:hAnsi="Verdana"/>
          <w:sz w:val="24"/>
          <w:szCs w:val="24"/>
        </w:rPr>
        <w:t xml:space="preserve"> – </w:t>
      </w:r>
      <w:hyperlink w:anchor="SCA" w:history="1">
        <w:r w:rsidRPr="00A32E47">
          <w:rPr>
            <w:rStyle w:val="Hyperlink"/>
            <w:rFonts w:ascii="Verdana" w:hAnsi="Verdana"/>
            <w:sz w:val="24"/>
            <w:szCs w:val="24"/>
          </w:rPr>
          <w:t>Shared Call Appearances</w:t>
        </w:r>
      </w:hyperlink>
      <w:r w:rsidRPr="00A32E47">
        <w:rPr>
          <w:rFonts w:ascii="Verdana" w:hAnsi="Verdana"/>
          <w:sz w:val="24"/>
          <w:szCs w:val="24"/>
        </w:rPr>
        <w:t xml:space="preserve"> – </w:t>
      </w:r>
      <w:hyperlink w:anchor="BLF" w:history="1">
        <w:r w:rsidRPr="00A32E47">
          <w:rPr>
            <w:rStyle w:val="Hyperlink"/>
            <w:rFonts w:ascii="Verdana" w:hAnsi="Verdana"/>
            <w:sz w:val="24"/>
            <w:szCs w:val="24"/>
          </w:rPr>
          <w:t>BLFs</w:t>
        </w:r>
      </w:hyperlink>
      <w:r w:rsidRPr="00A32E47">
        <w:rPr>
          <w:rFonts w:ascii="Verdana" w:hAnsi="Verdana"/>
          <w:sz w:val="24"/>
          <w:szCs w:val="24"/>
        </w:rPr>
        <w:t xml:space="preserve">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4"/>
        <w:gridCol w:w="1596"/>
      </w:tblGrid>
      <w:tr w:rsidR="00002545" w:rsidTr="00492F0A">
        <w:tc>
          <w:tcPr>
            <w:tcW w:w="7854" w:type="dxa"/>
          </w:tcPr>
          <w:p w:rsidR="00002545" w:rsidRPr="00002545" w:rsidRDefault="00002545" w:rsidP="00B41325">
            <w:pPr>
              <w:rPr>
                <w:rFonts w:ascii="Verdana" w:hAnsi="Verdana"/>
                <w:sz w:val="24"/>
                <w:szCs w:val="24"/>
              </w:rPr>
            </w:pPr>
            <w:r w:rsidRPr="00002545">
              <w:rPr>
                <w:rFonts w:ascii="Verdana" w:hAnsi="Verdana"/>
                <w:sz w:val="24"/>
                <w:szCs w:val="24"/>
              </w:rPr>
              <w:t xml:space="preserve">There are 3 types of views on a VVX300/310 phone. They have a Home View, </w:t>
            </w:r>
            <w:hyperlink w:anchor="Lines" w:history="1">
              <w:r w:rsidRPr="00106976">
                <w:rPr>
                  <w:rStyle w:val="Hyperlink"/>
                  <w:rFonts w:ascii="Verdana" w:hAnsi="Verdana"/>
                  <w:sz w:val="24"/>
                  <w:szCs w:val="24"/>
                </w:rPr>
                <w:t>Lines View</w:t>
              </w:r>
            </w:hyperlink>
            <w:r w:rsidRPr="00002545">
              <w:rPr>
                <w:rFonts w:ascii="Verdana" w:hAnsi="Verdana"/>
                <w:sz w:val="24"/>
                <w:szCs w:val="24"/>
              </w:rPr>
              <w:t xml:space="preserve"> &amp; </w:t>
            </w:r>
            <w:hyperlink w:anchor="Call" w:history="1">
              <w:r w:rsidRPr="00012ECA">
                <w:rPr>
                  <w:rStyle w:val="Hyperlink"/>
                  <w:rFonts w:ascii="Verdana" w:hAnsi="Verdana"/>
                  <w:sz w:val="24"/>
                  <w:szCs w:val="24"/>
                </w:rPr>
                <w:t>Call View</w:t>
              </w:r>
            </w:hyperlink>
            <w:r w:rsidRPr="00002545">
              <w:rPr>
                <w:rFonts w:ascii="Verdana" w:hAnsi="Verdana"/>
                <w:sz w:val="24"/>
                <w:szCs w:val="24"/>
              </w:rPr>
              <w:t>. You use the house button to navigate between them.</w:t>
            </w:r>
          </w:p>
        </w:tc>
        <w:tc>
          <w:tcPr>
            <w:tcW w:w="1596" w:type="dxa"/>
          </w:tcPr>
          <w:p w:rsidR="00002545" w:rsidRDefault="00002545" w:rsidP="00002545">
            <w:pPr>
              <w:jc w:val="right"/>
              <w:rPr>
                <w:rFonts w:ascii="Verdana" w:hAnsi="Verdana"/>
                <w:sz w:val="24"/>
                <w:szCs w:val="24"/>
              </w:rPr>
            </w:pPr>
            <w:r>
              <w:rPr>
                <w:rFonts w:ascii="Verdana" w:hAnsi="Verdana"/>
                <w:noProof/>
                <w:sz w:val="24"/>
                <w:szCs w:val="24"/>
              </w:rPr>
              <w:drawing>
                <wp:inline distT="0" distB="0" distL="0" distR="0">
                  <wp:extent cx="762000" cy="952500"/>
                  <wp:effectExtent l="57150" t="57150" r="57150" b="57150"/>
                  <wp:docPr id="3" name="Picture 3" descr="C:\Users\doug.strain\AppData\Local\Microsoft\Windows\INetCache\Content.Word\home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oug.strain\AppData\Local\Microsoft\Windows\INetCache\Content.Word\home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a:scene3d>
                            <a:camera prst="orthographicFront"/>
                            <a:lightRig rig="threePt" dir="t"/>
                          </a:scene3d>
                          <a:sp3d contourW="12700" prstMaterial="dkEdge">
                            <a:bevelT/>
                          </a:sp3d>
                        </pic:spPr>
                      </pic:pic>
                    </a:graphicData>
                  </a:graphic>
                </wp:inline>
              </w:drawing>
            </w:r>
          </w:p>
        </w:tc>
      </w:tr>
    </w:tbl>
    <w:p w:rsidR="00002545" w:rsidRDefault="00492F0A" w:rsidP="00B41325">
      <w:pPr>
        <w:rPr>
          <w:rFonts w:ascii="Verdana" w:hAnsi="Verdana"/>
          <w:sz w:val="24"/>
          <w:szCs w:val="24"/>
        </w:rPr>
      </w:pPr>
      <w:r w:rsidRPr="00492F0A">
        <w:rPr>
          <w:rFonts w:ascii="Verdana" w:hAnsi="Verdana"/>
          <w:sz w:val="24"/>
          <w:szCs w:val="24"/>
        </w:rPr>
        <w:t xml:space="preserve">We'll start with the </w:t>
      </w:r>
      <w:bookmarkStart w:id="1" w:name="Home"/>
      <w:r w:rsidRPr="00492F0A">
        <w:rPr>
          <w:rStyle w:val="Strong"/>
          <w:rFonts w:ascii="Verdana" w:hAnsi="Verdana"/>
          <w:sz w:val="24"/>
          <w:szCs w:val="24"/>
        </w:rPr>
        <w:t>Home</w:t>
      </w:r>
      <w:bookmarkEnd w:id="1"/>
      <w:r w:rsidRPr="00492F0A">
        <w:rPr>
          <w:rStyle w:val="Strong"/>
          <w:rFonts w:ascii="Verdana" w:hAnsi="Verdana"/>
          <w:sz w:val="24"/>
          <w:szCs w:val="24"/>
        </w:rPr>
        <w:t xml:space="preserve"> View</w:t>
      </w:r>
      <w:r w:rsidRPr="00492F0A">
        <w:rPr>
          <w:rFonts w:ascii="Verdana" w:hAnsi="Verdana"/>
          <w:sz w:val="24"/>
          <w:szCs w:val="24"/>
        </w:rPr>
        <w:t xml:space="preserve"> shown here. The options are pretty self explanatory except that the call history is buried in the Directories section. Most of the buttons on th</w:t>
      </w:r>
      <w:r>
        <w:rPr>
          <w:rFonts w:ascii="Verdana" w:hAnsi="Verdana"/>
          <w:sz w:val="24"/>
          <w:szCs w:val="24"/>
        </w:rPr>
        <w:t>e home view have their own section</w:t>
      </w:r>
      <w:r w:rsidRPr="00492F0A">
        <w:rPr>
          <w:rFonts w:ascii="Verdana" w:hAnsi="Verdana"/>
          <w:sz w:val="24"/>
          <w:szCs w:val="24"/>
        </w:rPr>
        <w:t xml:space="preserve"> so let's move on to the call view.</w:t>
      </w:r>
    </w:p>
    <w:p w:rsidR="00492F0A" w:rsidRDefault="00492F0A" w:rsidP="00B41325">
      <w:pPr>
        <w:rPr>
          <w:rFonts w:ascii="Verdana" w:hAnsi="Verdana"/>
          <w:sz w:val="24"/>
          <w:szCs w:val="24"/>
        </w:rPr>
      </w:pPr>
      <w:r>
        <w:rPr>
          <w:noProof/>
        </w:rPr>
        <w:drawing>
          <wp:inline distT="0" distB="0" distL="0" distR="0">
            <wp:extent cx="2761488" cy="1380744"/>
            <wp:effectExtent l="38100" t="57150" r="39370" b="48260"/>
            <wp:docPr id="6" name="Picture 6" descr="C:\Users\doug.strain\AppData\Local\Microsoft\Windows\INetCache\Content.Word\300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ug.strain\AppData\Local\Microsoft\Windows\INetCache\Content.Word\300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1488" cy="1380744"/>
                    </a:xfrm>
                    <a:prstGeom prst="rect">
                      <a:avLst/>
                    </a:prstGeom>
                    <a:noFill/>
                    <a:ln>
                      <a:noFill/>
                    </a:ln>
                    <a:scene3d>
                      <a:camera prst="orthographicFront"/>
                      <a:lightRig rig="threePt" dir="t"/>
                    </a:scene3d>
                    <a:sp3d>
                      <a:bevelT/>
                    </a:sp3d>
                  </pic:spPr>
                </pic:pic>
              </a:graphicData>
            </a:graphic>
          </wp:inline>
        </w:drawing>
      </w:r>
      <w:r w:rsidRPr="00492F0A">
        <w:t xml:space="preserve"> </w:t>
      </w:r>
      <w:r>
        <w:rPr>
          <w:noProof/>
        </w:rPr>
        <w:drawing>
          <wp:inline distT="0" distB="0" distL="0" distR="0">
            <wp:extent cx="2761488" cy="1380744"/>
            <wp:effectExtent l="38100" t="57150" r="39370" b="48260"/>
            <wp:docPr id="7" name="Picture 7" descr="C:\Users\doug.strain\AppData\Local\Microsoft\Windows\INetCache\Content.Word\300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oug.strain\AppData\Local\Microsoft\Windows\INetCache\Content.Word\300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1488" cy="1380744"/>
                    </a:xfrm>
                    <a:prstGeom prst="rect">
                      <a:avLst/>
                    </a:prstGeom>
                    <a:noFill/>
                    <a:ln>
                      <a:noFill/>
                    </a:ln>
                    <a:scene3d>
                      <a:camera prst="orthographicFront"/>
                      <a:lightRig rig="threePt" dir="t"/>
                    </a:scene3d>
                    <a:sp3d>
                      <a:bevelT/>
                    </a:sp3d>
                  </pic:spPr>
                </pic:pic>
              </a:graphicData>
            </a:graphic>
          </wp:inline>
        </w:drawing>
      </w:r>
    </w:p>
    <w:p w:rsidR="00492F0A" w:rsidRPr="00FD758D" w:rsidRDefault="00492F0A" w:rsidP="00B41325">
      <w:pPr>
        <w:rPr>
          <w:rFonts w:ascii="Verdana" w:hAnsi="Verdana"/>
          <w:sz w:val="24"/>
          <w:szCs w:val="24"/>
        </w:rPr>
      </w:pPr>
      <w:r w:rsidRPr="00FD758D">
        <w:rPr>
          <w:rFonts w:ascii="Verdana" w:hAnsi="Verdana"/>
          <w:sz w:val="24"/>
          <w:szCs w:val="24"/>
        </w:rPr>
        <w:lastRenderedPageBreak/>
        <w:t xml:space="preserve">Quick Links: </w:t>
      </w:r>
      <w:hyperlink w:anchor="Voicemail" w:history="1">
        <w:r w:rsidRPr="00FD758D">
          <w:rPr>
            <w:rStyle w:val="Hyperlink"/>
            <w:rFonts w:ascii="Verdana" w:hAnsi="Verdana"/>
            <w:sz w:val="24"/>
            <w:szCs w:val="24"/>
          </w:rPr>
          <w:t>Messages</w:t>
        </w:r>
      </w:hyperlink>
      <w:r w:rsidRPr="00FD758D">
        <w:rPr>
          <w:rFonts w:ascii="Verdana" w:hAnsi="Verdana"/>
          <w:sz w:val="24"/>
          <w:szCs w:val="24"/>
        </w:rPr>
        <w:t xml:space="preserve"> – </w:t>
      </w:r>
      <w:hyperlink w:anchor="Directories" w:history="1">
        <w:r w:rsidRPr="00FD758D">
          <w:rPr>
            <w:rStyle w:val="Hyperlink"/>
            <w:rFonts w:ascii="Verdana" w:hAnsi="Verdana"/>
            <w:sz w:val="24"/>
            <w:szCs w:val="24"/>
          </w:rPr>
          <w:t>Directories</w:t>
        </w:r>
      </w:hyperlink>
      <w:r w:rsidRPr="00FD758D">
        <w:rPr>
          <w:rFonts w:ascii="Verdana" w:hAnsi="Verdana"/>
          <w:sz w:val="24"/>
          <w:szCs w:val="24"/>
        </w:rPr>
        <w:t xml:space="preserve"> – </w:t>
      </w:r>
      <w:hyperlink w:anchor="DND" w:history="1">
        <w:r w:rsidRPr="00FD758D">
          <w:rPr>
            <w:rStyle w:val="Hyperlink"/>
            <w:rFonts w:ascii="Verdana" w:hAnsi="Verdana"/>
            <w:sz w:val="24"/>
            <w:szCs w:val="24"/>
          </w:rPr>
          <w:t>DND Do Not Disturb</w:t>
        </w:r>
      </w:hyperlink>
      <w:r w:rsidRPr="00FD758D">
        <w:rPr>
          <w:rFonts w:ascii="Verdana" w:hAnsi="Verdana"/>
          <w:sz w:val="24"/>
          <w:szCs w:val="24"/>
        </w:rPr>
        <w:t xml:space="preserve"> – </w:t>
      </w:r>
      <w:hyperlink w:anchor="Forwarding" w:history="1">
        <w:r w:rsidRPr="00FD758D">
          <w:rPr>
            <w:rStyle w:val="Hyperlink"/>
            <w:rFonts w:ascii="Verdana" w:hAnsi="Verdana"/>
            <w:sz w:val="24"/>
            <w:szCs w:val="24"/>
          </w:rPr>
          <w:t>Call Forwarding</w:t>
        </w:r>
      </w:hyperlink>
      <w:r w:rsidRPr="00FD758D">
        <w:rPr>
          <w:rFonts w:ascii="Verdana" w:hAnsi="Verdana"/>
          <w:sz w:val="24"/>
          <w:szCs w:val="24"/>
        </w:rPr>
        <w:t xml:space="preserve"> – </w:t>
      </w:r>
      <w:hyperlink w:anchor="Settings" w:history="1">
        <w:r w:rsidRPr="00FD758D">
          <w:rPr>
            <w:rStyle w:val="Hyperlink"/>
            <w:rFonts w:ascii="Verdana" w:hAnsi="Verdana"/>
            <w:sz w:val="24"/>
            <w:szCs w:val="24"/>
          </w:rPr>
          <w:t>Settings</w:t>
        </w:r>
      </w:hyperlink>
      <w:r w:rsidRPr="00FD758D">
        <w:rPr>
          <w:rFonts w:ascii="Verdana" w:hAnsi="Verdana"/>
          <w:sz w:val="24"/>
          <w:szCs w:val="24"/>
        </w:rPr>
        <w:t xml:space="preserve"> </w:t>
      </w:r>
    </w:p>
    <w:p w:rsidR="00106976" w:rsidRDefault="00106976" w:rsidP="00B41325">
      <w:pPr>
        <w:rPr>
          <w:rFonts w:ascii="Verdana" w:hAnsi="Verdana"/>
          <w:sz w:val="24"/>
          <w:szCs w:val="24"/>
        </w:rPr>
      </w:pPr>
    </w:p>
    <w:p w:rsidR="00492F0A" w:rsidRDefault="00352CAC" w:rsidP="00B41325">
      <w:pPr>
        <w:rPr>
          <w:rFonts w:ascii="Verdana" w:hAnsi="Verdana"/>
          <w:b/>
          <w:sz w:val="24"/>
          <w:szCs w:val="24"/>
        </w:rPr>
      </w:pPr>
      <w:bookmarkStart w:id="2" w:name="Call"/>
      <w:r>
        <w:rPr>
          <w:rFonts w:ascii="Verdana" w:hAnsi="Verdana"/>
          <w:b/>
          <w:sz w:val="24"/>
          <w:szCs w:val="24"/>
        </w:rPr>
        <w:t>Call</w:t>
      </w:r>
      <w:bookmarkEnd w:id="2"/>
      <w:r>
        <w:rPr>
          <w:rFonts w:ascii="Verdana" w:hAnsi="Verdana"/>
          <w:b/>
          <w:sz w:val="24"/>
          <w:szCs w:val="24"/>
        </w:rPr>
        <w:t xml:space="preserve"> View</w:t>
      </w:r>
      <w:r w:rsidR="00AB5AF2">
        <w:rPr>
          <w:rFonts w:ascii="Verdana" w:hAnsi="Verdana"/>
          <w:b/>
          <w:sz w:val="24"/>
          <w:szCs w:val="24"/>
        </w:rPr>
        <w:t xml:space="preserve"> &amp; Call Handling</w:t>
      </w:r>
      <w:bookmarkStart w:id="3" w:name="_GoBack"/>
      <w:bookmarkEnd w:id="3"/>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5046"/>
      </w:tblGrid>
      <w:tr w:rsidR="00352CAC" w:rsidTr="00974518">
        <w:tc>
          <w:tcPr>
            <w:tcW w:w="4500" w:type="dxa"/>
          </w:tcPr>
          <w:p w:rsidR="00352CAC" w:rsidRPr="00352CAC" w:rsidRDefault="00352CAC" w:rsidP="00B41325">
            <w:pPr>
              <w:rPr>
                <w:rFonts w:ascii="Verdana" w:hAnsi="Verdana"/>
                <w:sz w:val="24"/>
                <w:szCs w:val="24"/>
              </w:rPr>
            </w:pPr>
            <w:r w:rsidRPr="00352CAC">
              <w:rPr>
                <w:rFonts w:ascii="Verdana" w:hAnsi="Verdana"/>
                <w:sz w:val="24"/>
                <w:szCs w:val="24"/>
              </w:rPr>
              <w:t>The call view looks like this screen shot when you receive a call. You can press the Answer button at the bottom but it's easier to just pickup the handset. You can also use the speaker phone button or the headset button if you are setup with a headset for your calls.</w:t>
            </w:r>
          </w:p>
        </w:tc>
        <w:tc>
          <w:tcPr>
            <w:tcW w:w="4950" w:type="dxa"/>
          </w:tcPr>
          <w:p w:rsidR="00352CAC" w:rsidRDefault="00012ECA" w:rsidP="00B41325">
            <w:pPr>
              <w:rPr>
                <w:rFonts w:ascii="Verdana" w:hAnsi="Verdana"/>
                <w:sz w:val="24"/>
                <w:szCs w:val="24"/>
              </w:rPr>
            </w:pPr>
            <w:r>
              <w:rPr>
                <w:noProof/>
              </w:rPr>
              <w:drawing>
                <wp:inline distT="0" distB="0" distL="0" distR="0">
                  <wp:extent cx="2980944" cy="1490472"/>
                  <wp:effectExtent l="38100" t="57150" r="48260" b="52705"/>
                  <wp:docPr id="9" name="Picture 9" descr="C:\Users\doug.strain\AppData\Local\Microsoft\Windows\INetCache\Content.Word\cal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oug.strain\AppData\Local\Microsoft\Windows\INetCache\Content.Word\call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0944" cy="1490472"/>
                          </a:xfrm>
                          <a:prstGeom prst="rect">
                            <a:avLst/>
                          </a:prstGeom>
                          <a:noFill/>
                          <a:ln>
                            <a:noFill/>
                          </a:ln>
                          <a:scene3d>
                            <a:camera prst="orthographicFront"/>
                            <a:lightRig rig="threePt" dir="t"/>
                          </a:scene3d>
                          <a:sp3d>
                            <a:bevelT/>
                          </a:sp3d>
                        </pic:spPr>
                      </pic:pic>
                    </a:graphicData>
                  </a:graphic>
                </wp:inline>
              </w:drawing>
            </w:r>
          </w:p>
        </w:tc>
      </w:tr>
    </w:tbl>
    <w:p w:rsidR="00012ECA" w:rsidRDefault="00012ECA" w:rsidP="00B41325">
      <w:pPr>
        <w:rPr>
          <w:rFonts w:ascii="Verdana" w:hAnsi="Verdana"/>
          <w:sz w:val="24"/>
          <w:szCs w:val="24"/>
        </w:rPr>
      </w:pPr>
    </w:p>
    <w:p w:rsidR="00CF6D22" w:rsidRDefault="00CF6D22" w:rsidP="00B41325">
      <w:pPr>
        <w:rPr>
          <w:rFonts w:ascii="Verdana" w:hAnsi="Verdana"/>
          <w:sz w:val="24"/>
          <w:szCs w:val="24"/>
        </w:rPr>
      </w:pPr>
      <w:r w:rsidRPr="00CF6D22">
        <w:rPr>
          <w:rFonts w:ascii="Verdana" w:hAnsi="Verdana"/>
          <w:sz w:val="24"/>
          <w:szCs w:val="24"/>
        </w:rPr>
        <w:t>This phone has 2 lines which are extensions 1025 &amp; 3873. The first thing this screenshot shows is which line took the call. That is extension 1025 in this case. It then shows that the call was received from Agent 2 and it shows his phone number which is extension 3872 in this screenshot.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4896"/>
      </w:tblGrid>
      <w:tr w:rsidR="00CF6D22" w:rsidTr="00127036">
        <w:tc>
          <w:tcPr>
            <w:tcW w:w="4674" w:type="dxa"/>
          </w:tcPr>
          <w:p w:rsidR="00CF6D22" w:rsidRPr="00CF6D22" w:rsidRDefault="00CF6D22" w:rsidP="00B41325">
            <w:pPr>
              <w:rPr>
                <w:rFonts w:ascii="Verdana" w:hAnsi="Verdana"/>
                <w:sz w:val="24"/>
                <w:szCs w:val="24"/>
              </w:rPr>
            </w:pPr>
            <w:r w:rsidRPr="00CF6D22">
              <w:rPr>
                <w:rFonts w:ascii="Verdana" w:hAnsi="Verdana"/>
                <w:sz w:val="24"/>
                <w:szCs w:val="24"/>
              </w:rPr>
              <w:t>If you have multiple lines then you can tell which extension is receiving the call because the button to the left of that extension will light up green. Just press on that button to answer the call. It will default to the speaker phone unless you've already lifted the handset or activated the headset button. If it answers by speaker phone then you can switch to your handset simply by picking it up.</w:t>
            </w:r>
          </w:p>
        </w:tc>
        <w:tc>
          <w:tcPr>
            <w:tcW w:w="4776" w:type="dxa"/>
          </w:tcPr>
          <w:p w:rsidR="00CF6D22" w:rsidRDefault="00127036" w:rsidP="00B41325">
            <w:pPr>
              <w:rPr>
                <w:rFonts w:ascii="Verdana" w:hAnsi="Verdana"/>
                <w:sz w:val="24"/>
                <w:szCs w:val="24"/>
              </w:rPr>
            </w:pPr>
            <w:r>
              <w:rPr>
                <w:noProof/>
              </w:rPr>
              <w:drawing>
                <wp:inline distT="0" distB="0" distL="0" distR="0">
                  <wp:extent cx="2895600" cy="1990725"/>
                  <wp:effectExtent l="38100" t="38100" r="38100" b="47625"/>
                  <wp:docPr id="10" name="Picture 10" descr="C:\Users\doug.strain\AppData\Local\Microsoft\Windows\INetCache\Content.Word\300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oug.strain\AppData\Local\Microsoft\Windows\INetCache\Content.Word\300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1990725"/>
                          </a:xfrm>
                          <a:prstGeom prst="rect">
                            <a:avLst/>
                          </a:prstGeom>
                          <a:noFill/>
                          <a:ln>
                            <a:noFill/>
                          </a:ln>
                          <a:scene3d>
                            <a:camera prst="orthographicFront"/>
                            <a:lightRig rig="threePt" dir="t"/>
                          </a:scene3d>
                          <a:sp3d>
                            <a:bevelT/>
                          </a:sp3d>
                        </pic:spPr>
                      </pic:pic>
                    </a:graphicData>
                  </a:graphic>
                </wp:inline>
              </w:drawing>
            </w:r>
          </w:p>
        </w:tc>
      </w:tr>
    </w:tbl>
    <w:p w:rsidR="00CF6D22" w:rsidRDefault="00CF6D22" w:rsidP="00B41325">
      <w:pPr>
        <w:rPr>
          <w:rFonts w:ascii="Verdana" w:hAnsi="Verdan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8124"/>
      </w:tblGrid>
      <w:tr w:rsidR="00127036" w:rsidTr="00127036">
        <w:tc>
          <w:tcPr>
            <w:tcW w:w="1165" w:type="dxa"/>
          </w:tcPr>
          <w:p w:rsidR="00127036" w:rsidRDefault="00127036" w:rsidP="00B41325">
            <w:pPr>
              <w:rPr>
                <w:rFonts w:ascii="Verdana" w:hAnsi="Verdana"/>
                <w:sz w:val="24"/>
                <w:szCs w:val="24"/>
              </w:rPr>
            </w:pPr>
            <w:r>
              <w:rPr>
                <w:noProof/>
              </w:rPr>
              <w:drawing>
                <wp:inline distT="0" distB="0" distL="0" distR="0">
                  <wp:extent cx="539496" cy="1426464"/>
                  <wp:effectExtent l="57150" t="38100" r="51435" b="40640"/>
                  <wp:docPr id="11" name="Picture 11" descr="C:\Users\doug.strain\AppData\Local\Microsoft\Windows\INetCache\Content.Word\buttons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oug.strain\AppData\Local\Microsoft\Windows\INetCache\Content.Word\buttons03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496" cy="1426464"/>
                          </a:xfrm>
                          <a:prstGeom prst="rect">
                            <a:avLst/>
                          </a:prstGeom>
                          <a:noFill/>
                          <a:ln>
                            <a:noFill/>
                          </a:ln>
                          <a:scene3d>
                            <a:camera prst="orthographicFront"/>
                            <a:lightRig rig="threePt" dir="t"/>
                          </a:scene3d>
                          <a:sp3d>
                            <a:bevelT/>
                          </a:sp3d>
                        </pic:spPr>
                      </pic:pic>
                    </a:graphicData>
                  </a:graphic>
                </wp:inline>
              </w:drawing>
            </w:r>
          </w:p>
        </w:tc>
        <w:tc>
          <w:tcPr>
            <w:tcW w:w="8185" w:type="dxa"/>
          </w:tcPr>
          <w:p w:rsidR="00127036" w:rsidRPr="00127036" w:rsidRDefault="00127036" w:rsidP="00B41325">
            <w:pPr>
              <w:rPr>
                <w:rFonts w:ascii="Verdana" w:hAnsi="Verdana"/>
                <w:sz w:val="24"/>
                <w:szCs w:val="24"/>
              </w:rPr>
            </w:pPr>
            <w:r w:rsidRPr="00127036">
              <w:rPr>
                <w:rFonts w:ascii="Verdana" w:hAnsi="Verdana"/>
                <w:sz w:val="24"/>
                <w:szCs w:val="24"/>
              </w:rPr>
              <w:t>If one of these non-handset options is active then that button will be lit up green. If you press a lit button then the call will automatically go on hold and the green light will turn off. Press the button again to resume the call on the headset or speaker phone. The top button is the headset button and the middle button is the speaker phone.</w:t>
            </w:r>
          </w:p>
        </w:tc>
      </w:tr>
    </w:tbl>
    <w:p w:rsidR="00127036" w:rsidRDefault="00127036" w:rsidP="00B41325">
      <w:pPr>
        <w:rPr>
          <w:rFonts w:ascii="Verdana" w:hAnsi="Verdana"/>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46"/>
      </w:tblGrid>
      <w:tr w:rsidR="00C85218" w:rsidTr="00AF135C">
        <w:tc>
          <w:tcPr>
            <w:tcW w:w="4770" w:type="dxa"/>
          </w:tcPr>
          <w:p w:rsidR="00C85218" w:rsidRPr="00C85218" w:rsidRDefault="00C85218" w:rsidP="00B41325">
            <w:pPr>
              <w:rPr>
                <w:rFonts w:ascii="Verdana" w:hAnsi="Verdana"/>
                <w:sz w:val="24"/>
                <w:szCs w:val="24"/>
              </w:rPr>
            </w:pPr>
            <w:bookmarkStart w:id="4" w:name="Making"/>
            <w:r w:rsidRPr="00C85218">
              <w:rPr>
                <w:rFonts w:ascii="Verdana" w:hAnsi="Verdana"/>
                <w:sz w:val="24"/>
                <w:szCs w:val="24"/>
              </w:rPr>
              <w:lastRenderedPageBreak/>
              <w:t>There</w:t>
            </w:r>
            <w:bookmarkEnd w:id="4"/>
            <w:r w:rsidRPr="00C85218">
              <w:rPr>
                <w:rFonts w:ascii="Verdana" w:hAnsi="Verdana"/>
                <w:sz w:val="24"/>
                <w:szCs w:val="24"/>
              </w:rPr>
              <w:t xml:space="preserve"> are various ways that you can </w:t>
            </w:r>
            <w:r w:rsidRPr="00C85218">
              <w:rPr>
                <w:rStyle w:val="Strong"/>
                <w:rFonts w:ascii="Verdana" w:hAnsi="Verdana"/>
                <w:sz w:val="24"/>
                <w:szCs w:val="24"/>
              </w:rPr>
              <w:t>initiate a call</w:t>
            </w:r>
            <w:r w:rsidRPr="00C85218">
              <w:rPr>
                <w:rFonts w:ascii="Verdana" w:hAnsi="Verdana"/>
                <w:sz w:val="24"/>
                <w:szCs w:val="24"/>
              </w:rPr>
              <w:t xml:space="preserve">. You could go to the </w:t>
            </w:r>
            <w:hyperlink w:anchor="Home" w:history="1">
              <w:r w:rsidRPr="00C85218">
                <w:rPr>
                  <w:rStyle w:val="Hyperlink"/>
                  <w:rFonts w:ascii="Verdana" w:hAnsi="Verdana"/>
                  <w:sz w:val="24"/>
                  <w:szCs w:val="24"/>
                </w:rPr>
                <w:t>home view</w:t>
              </w:r>
            </w:hyperlink>
            <w:r w:rsidRPr="00C85218">
              <w:rPr>
                <w:rFonts w:ascii="Verdana" w:hAnsi="Verdana"/>
                <w:sz w:val="24"/>
                <w:szCs w:val="24"/>
              </w:rPr>
              <w:t xml:space="preserve"> and choose the New Call option but that is the long route. It's much easier to simply start putting the number in the </w:t>
            </w:r>
            <w:r w:rsidRPr="00AF135C">
              <w:rPr>
                <w:rFonts w:ascii="Verdana" w:hAnsi="Verdana"/>
                <w:sz w:val="24"/>
                <w:szCs w:val="24"/>
              </w:rPr>
              <w:t xml:space="preserve">keypad. </w:t>
            </w:r>
            <w:r w:rsidR="00AF135C" w:rsidRPr="00AF135C">
              <w:rPr>
                <w:rFonts w:ascii="Verdana" w:hAnsi="Verdana"/>
                <w:sz w:val="24"/>
                <w:szCs w:val="24"/>
              </w:rPr>
              <w:t xml:space="preserve">The &lt;&lt; soft key to the left of the Dial soft key is how you delete a typo. </w:t>
            </w:r>
            <w:r w:rsidRPr="00AF135C">
              <w:rPr>
                <w:rFonts w:ascii="Verdana" w:hAnsi="Verdana"/>
                <w:sz w:val="24"/>
                <w:szCs w:val="24"/>
              </w:rPr>
              <w:t>Press the Dial</w:t>
            </w:r>
            <w:r w:rsidRPr="00C85218">
              <w:rPr>
                <w:rFonts w:ascii="Verdana" w:hAnsi="Verdana"/>
                <w:sz w:val="24"/>
                <w:szCs w:val="24"/>
              </w:rPr>
              <w:t xml:space="preserve"> soft key at the bottom after you've finished dialing.</w:t>
            </w:r>
          </w:p>
        </w:tc>
        <w:tc>
          <w:tcPr>
            <w:tcW w:w="4680" w:type="dxa"/>
          </w:tcPr>
          <w:p w:rsidR="00C85218" w:rsidRDefault="00C85218" w:rsidP="00B41325">
            <w:pPr>
              <w:rPr>
                <w:rFonts w:ascii="Verdana" w:hAnsi="Verdana"/>
                <w:sz w:val="24"/>
                <w:szCs w:val="24"/>
              </w:rPr>
            </w:pPr>
            <w:r>
              <w:rPr>
                <w:noProof/>
              </w:rPr>
              <w:drawing>
                <wp:inline distT="0" distB="0" distL="0" distR="0">
                  <wp:extent cx="2779776" cy="1389888"/>
                  <wp:effectExtent l="57150" t="57150" r="40005" b="39370"/>
                  <wp:docPr id="12" name="Picture 12" descr="C:\Users\doug.strain\AppData\Local\Microsoft\Windows\INetCache\Content.Word\call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oug.strain\AppData\Local\Microsoft\Windows\INetCache\Content.Word\call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127036" w:rsidRDefault="00127036" w:rsidP="00AF135C">
      <w:pPr>
        <w:spacing w:line="240" w:lineRule="auto"/>
        <w:rPr>
          <w:rFonts w:ascii="Verdana" w:hAnsi="Verdan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8124"/>
      </w:tblGrid>
      <w:tr w:rsidR="00AF135C" w:rsidTr="00AF135C">
        <w:tc>
          <w:tcPr>
            <w:tcW w:w="1165" w:type="dxa"/>
          </w:tcPr>
          <w:p w:rsidR="00AF135C" w:rsidRDefault="00AF135C" w:rsidP="00AF135C">
            <w:pPr>
              <w:rPr>
                <w:rFonts w:ascii="Verdana" w:hAnsi="Verdana"/>
                <w:sz w:val="24"/>
                <w:szCs w:val="24"/>
              </w:rPr>
            </w:pPr>
            <w:r>
              <w:rPr>
                <w:noProof/>
              </w:rPr>
              <w:drawing>
                <wp:inline distT="0" distB="0" distL="0" distR="0" wp14:anchorId="1B9A4AB2" wp14:editId="09305147">
                  <wp:extent cx="539496" cy="1426464"/>
                  <wp:effectExtent l="57150" t="38100" r="51435" b="40640"/>
                  <wp:docPr id="13" name="Picture 13" descr="C:\Users\doug.strain\AppData\Local\Microsoft\Windows\INetCache\Content.Word\buttons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oug.strain\AppData\Local\Microsoft\Windows\INetCache\Content.Word\buttons03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496" cy="1426464"/>
                          </a:xfrm>
                          <a:prstGeom prst="rect">
                            <a:avLst/>
                          </a:prstGeom>
                          <a:noFill/>
                          <a:ln>
                            <a:noFill/>
                          </a:ln>
                          <a:scene3d>
                            <a:camera prst="orthographicFront"/>
                            <a:lightRig rig="threePt" dir="t"/>
                          </a:scene3d>
                          <a:sp3d>
                            <a:bevelT/>
                          </a:sp3d>
                        </pic:spPr>
                      </pic:pic>
                    </a:graphicData>
                  </a:graphic>
                </wp:inline>
              </w:drawing>
            </w:r>
          </w:p>
        </w:tc>
        <w:tc>
          <w:tcPr>
            <w:tcW w:w="8185" w:type="dxa"/>
          </w:tcPr>
          <w:p w:rsidR="00AF135C" w:rsidRPr="00AF135C" w:rsidRDefault="00AF135C" w:rsidP="00B41325">
            <w:pPr>
              <w:rPr>
                <w:rFonts w:ascii="Verdana" w:hAnsi="Verdana"/>
                <w:sz w:val="24"/>
                <w:szCs w:val="24"/>
              </w:rPr>
            </w:pPr>
            <w:r w:rsidRPr="00AF135C">
              <w:rPr>
                <w:rFonts w:ascii="Verdana" w:hAnsi="Verdana"/>
                <w:sz w:val="24"/>
                <w:szCs w:val="24"/>
              </w:rPr>
              <w:t>You can also use the speaker phone button on the right or the headset button if you're setup for that. The speaker phone button is the one in the middle this photo that looks like a speaker. Above that button is the headset button. If one of those options is active then the button will be lit up green.</w:t>
            </w:r>
          </w:p>
        </w:tc>
      </w:tr>
    </w:tbl>
    <w:p w:rsidR="00127036" w:rsidRPr="005B43BC" w:rsidRDefault="00127036" w:rsidP="00B41325">
      <w:pPr>
        <w:rPr>
          <w:rFonts w:ascii="Verdana" w:hAnsi="Verdan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746"/>
      </w:tblGrid>
      <w:tr w:rsidR="00AF135C" w:rsidRPr="005B43BC" w:rsidTr="005B43BC">
        <w:tc>
          <w:tcPr>
            <w:tcW w:w="4765" w:type="dxa"/>
          </w:tcPr>
          <w:p w:rsidR="00AF135C" w:rsidRPr="005B43BC" w:rsidRDefault="005B43BC" w:rsidP="00B41325">
            <w:pPr>
              <w:rPr>
                <w:rFonts w:ascii="Verdana" w:hAnsi="Verdana"/>
                <w:sz w:val="24"/>
                <w:szCs w:val="24"/>
              </w:rPr>
            </w:pPr>
            <w:r w:rsidRPr="005B43BC">
              <w:rPr>
                <w:rFonts w:ascii="Verdana" w:hAnsi="Verdana"/>
                <w:sz w:val="24"/>
                <w:szCs w:val="24"/>
              </w:rPr>
              <w:t>This is how the Call View looks when there is a live phone call. This phone has 2 lines which are extensions 1025 &amp; 3873. The first thing this screenshot shows is which line took the call. That is extension 3873 in this case. It then shows that the call was received from Agent 2 and it shows his phone number which is extension 3872 in this screenshot. Lastly, it shows that the call was 0 minutes and 10 seconds into the phone call.</w:t>
            </w:r>
          </w:p>
        </w:tc>
        <w:tc>
          <w:tcPr>
            <w:tcW w:w="4585" w:type="dxa"/>
          </w:tcPr>
          <w:p w:rsidR="00AF135C" w:rsidRPr="005B43BC" w:rsidRDefault="005B43BC" w:rsidP="00B41325">
            <w:pPr>
              <w:rPr>
                <w:rFonts w:ascii="Verdana" w:hAnsi="Verdana"/>
                <w:sz w:val="24"/>
                <w:szCs w:val="24"/>
              </w:rPr>
            </w:pPr>
            <w:r w:rsidRPr="005B43BC">
              <w:rPr>
                <w:rFonts w:ascii="Verdana" w:hAnsi="Verdana"/>
                <w:noProof/>
                <w:sz w:val="24"/>
                <w:szCs w:val="24"/>
              </w:rPr>
              <w:drawing>
                <wp:inline distT="0" distB="0" distL="0" distR="0">
                  <wp:extent cx="2779776" cy="1389888"/>
                  <wp:effectExtent l="57150" t="57150" r="40005" b="393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ll02.png"/>
                          <pic:cNvPicPr/>
                        </pic:nvPicPr>
                        <pic:blipFill>
                          <a:blip r:embed="rId15">
                            <a:extLst>
                              <a:ext uri="{28A0092B-C50C-407E-A947-70E740481C1C}">
                                <a14:useLocalDpi xmlns:a14="http://schemas.microsoft.com/office/drawing/2010/main" val="0"/>
                              </a:ext>
                            </a:extLst>
                          </a:blip>
                          <a:stretch>
                            <a:fillRect/>
                          </a:stretch>
                        </pic:blipFill>
                        <pic:spPr>
                          <a:xfrm>
                            <a:off x="0" y="0"/>
                            <a:ext cx="2779776" cy="1389888"/>
                          </a:xfrm>
                          <a:prstGeom prst="rect">
                            <a:avLst/>
                          </a:prstGeom>
                          <a:scene3d>
                            <a:camera prst="orthographicFront"/>
                            <a:lightRig rig="threePt" dir="t"/>
                          </a:scene3d>
                          <a:sp3d>
                            <a:bevelT/>
                          </a:sp3d>
                        </pic:spPr>
                      </pic:pic>
                    </a:graphicData>
                  </a:graphic>
                </wp:inline>
              </w:drawing>
            </w:r>
          </w:p>
        </w:tc>
      </w:tr>
    </w:tbl>
    <w:p w:rsidR="00127036" w:rsidRDefault="00127036" w:rsidP="00B41325">
      <w:pPr>
        <w:rPr>
          <w:rFonts w:ascii="Verdana" w:hAnsi="Verdana"/>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820"/>
      </w:tblGrid>
      <w:tr w:rsidR="005B43BC" w:rsidTr="00CD23DF">
        <w:tc>
          <w:tcPr>
            <w:tcW w:w="1625" w:type="dxa"/>
          </w:tcPr>
          <w:p w:rsidR="005B43BC" w:rsidRDefault="005B43BC" w:rsidP="00B41325">
            <w:pPr>
              <w:rPr>
                <w:rFonts w:ascii="Verdana" w:hAnsi="Verdana"/>
                <w:sz w:val="24"/>
                <w:szCs w:val="24"/>
              </w:rPr>
            </w:pPr>
            <w:r>
              <w:rPr>
                <w:noProof/>
              </w:rPr>
              <w:lastRenderedPageBreak/>
              <w:drawing>
                <wp:inline distT="0" distB="0" distL="0" distR="0">
                  <wp:extent cx="694944" cy="1746504"/>
                  <wp:effectExtent l="57150" t="57150" r="48260" b="44450"/>
                  <wp:docPr id="15" name="Picture 15" descr="C:\Users\doug.strain\AppData\Local\Microsoft\Windows\INetCache\Content.Word\hol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oug.strain\AppData\Local\Microsoft\Windows\INetCache\Content.Word\hold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4944" cy="1746504"/>
                          </a:xfrm>
                          <a:prstGeom prst="rect">
                            <a:avLst/>
                          </a:prstGeom>
                          <a:noFill/>
                          <a:ln>
                            <a:noFill/>
                          </a:ln>
                          <a:scene3d>
                            <a:camera prst="orthographicFront"/>
                            <a:lightRig rig="threePt" dir="t"/>
                          </a:scene3d>
                          <a:sp3d>
                            <a:bevelT/>
                          </a:sp3d>
                        </pic:spPr>
                      </pic:pic>
                    </a:graphicData>
                  </a:graphic>
                </wp:inline>
              </w:drawing>
            </w:r>
          </w:p>
        </w:tc>
        <w:tc>
          <w:tcPr>
            <w:tcW w:w="7820" w:type="dxa"/>
          </w:tcPr>
          <w:p w:rsidR="005B43BC" w:rsidRPr="005B43BC" w:rsidRDefault="005B43BC" w:rsidP="00B41325">
            <w:pPr>
              <w:rPr>
                <w:rFonts w:ascii="Verdana" w:hAnsi="Verdana"/>
                <w:sz w:val="24"/>
                <w:szCs w:val="24"/>
              </w:rPr>
            </w:pPr>
            <w:bookmarkStart w:id="5" w:name="Hold"/>
            <w:r w:rsidRPr="005B43BC">
              <w:rPr>
                <w:rFonts w:ascii="Verdana" w:hAnsi="Verdana"/>
                <w:sz w:val="24"/>
                <w:szCs w:val="24"/>
              </w:rPr>
              <w:t>There</w:t>
            </w:r>
            <w:bookmarkEnd w:id="5"/>
            <w:r w:rsidRPr="005B43BC">
              <w:rPr>
                <w:rFonts w:ascii="Verdana" w:hAnsi="Verdana"/>
                <w:sz w:val="24"/>
                <w:szCs w:val="24"/>
              </w:rPr>
              <w:t xml:space="preserve"> are several ways that you can put this </w:t>
            </w:r>
            <w:r w:rsidRPr="005B43BC">
              <w:rPr>
                <w:rStyle w:val="Strong"/>
                <w:rFonts w:ascii="Verdana" w:hAnsi="Verdana"/>
                <w:sz w:val="24"/>
                <w:szCs w:val="24"/>
              </w:rPr>
              <w:t>call on hold</w:t>
            </w:r>
            <w:r w:rsidRPr="005B43BC">
              <w:rPr>
                <w:rFonts w:ascii="Verdana" w:hAnsi="Verdana"/>
                <w:sz w:val="24"/>
                <w:szCs w:val="24"/>
              </w:rPr>
              <w:t xml:space="preserve"> to do things like setup a conference call or make a transfer. There is a Hold soft key button at the bottom of the screen. You also have a hold button on the phone as highlighted in this screen shot. If you press More and choose to transfer then the call automatically goes on hold. And if you are on the speaker phone or a headset and you press that lit button on the phone then that won't end the call. That will put the call on hold. Press the Hold button again to take the call off hold.</w:t>
            </w:r>
          </w:p>
        </w:tc>
      </w:tr>
    </w:tbl>
    <w:p w:rsidR="00AF135C" w:rsidRDefault="00AF135C" w:rsidP="00B41325">
      <w:pPr>
        <w:rPr>
          <w:rFonts w:ascii="Verdana" w:hAnsi="Verdana"/>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746"/>
      </w:tblGrid>
      <w:tr w:rsidR="005B1458" w:rsidTr="005B1458">
        <w:tc>
          <w:tcPr>
            <w:tcW w:w="4709" w:type="dxa"/>
          </w:tcPr>
          <w:p w:rsidR="005B1458" w:rsidRPr="005B1458" w:rsidRDefault="005B1458" w:rsidP="00B41325">
            <w:pPr>
              <w:rPr>
                <w:rFonts w:ascii="Verdana" w:hAnsi="Verdana"/>
                <w:sz w:val="24"/>
                <w:szCs w:val="24"/>
              </w:rPr>
            </w:pPr>
            <w:r w:rsidRPr="005B1458">
              <w:rPr>
                <w:rFonts w:ascii="Verdana" w:hAnsi="Verdana"/>
                <w:sz w:val="24"/>
                <w:szCs w:val="24"/>
              </w:rPr>
              <w:t>This is what it looks like if a call is on hold. You can take the call off hold by using the Resume soft key. You can also use the button described above as well as the speaker phone button or the headset button if applicable.</w:t>
            </w:r>
          </w:p>
        </w:tc>
        <w:tc>
          <w:tcPr>
            <w:tcW w:w="4746" w:type="dxa"/>
          </w:tcPr>
          <w:p w:rsidR="005B1458" w:rsidRDefault="005B1458" w:rsidP="00B41325">
            <w:pPr>
              <w:rPr>
                <w:rFonts w:ascii="Verdana" w:hAnsi="Verdana"/>
                <w:sz w:val="24"/>
                <w:szCs w:val="24"/>
              </w:rPr>
            </w:pPr>
            <w:r>
              <w:rPr>
                <w:rFonts w:ascii="Verdana" w:hAnsi="Verdana"/>
                <w:noProof/>
                <w:sz w:val="24"/>
                <w:szCs w:val="24"/>
              </w:rPr>
              <w:drawing>
                <wp:inline distT="0" distB="0" distL="0" distR="0">
                  <wp:extent cx="2779776" cy="1389888"/>
                  <wp:effectExtent l="57150" t="57150" r="40005" b="393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ll04.png"/>
                          <pic:cNvPicPr/>
                        </pic:nvPicPr>
                        <pic:blipFill>
                          <a:blip r:embed="rId17">
                            <a:extLst>
                              <a:ext uri="{28A0092B-C50C-407E-A947-70E740481C1C}">
                                <a14:useLocalDpi xmlns:a14="http://schemas.microsoft.com/office/drawing/2010/main" val="0"/>
                              </a:ext>
                            </a:extLst>
                          </a:blip>
                          <a:stretch>
                            <a:fillRect/>
                          </a:stretch>
                        </pic:blipFill>
                        <pic:spPr>
                          <a:xfrm>
                            <a:off x="0" y="0"/>
                            <a:ext cx="2779776" cy="1389888"/>
                          </a:xfrm>
                          <a:prstGeom prst="rect">
                            <a:avLst/>
                          </a:prstGeom>
                          <a:scene3d>
                            <a:camera prst="orthographicFront"/>
                            <a:lightRig rig="threePt" dir="t"/>
                          </a:scene3d>
                          <a:sp3d>
                            <a:bevelT/>
                          </a:sp3d>
                        </pic:spPr>
                      </pic:pic>
                    </a:graphicData>
                  </a:graphic>
                </wp:inline>
              </w:drawing>
            </w:r>
          </w:p>
        </w:tc>
      </w:tr>
    </w:tbl>
    <w:p w:rsidR="005B1458" w:rsidRPr="005B1458" w:rsidRDefault="005B1458" w:rsidP="005B1458">
      <w:pPr>
        <w:pStyle w:val="NormalWeb"/>
        <w:rPr>
          <w:rFonts w:ascii="Verdana" w:hAnsi="Verdana"/>
        </w:rPr>
      </w:pPr>
      <w:r w:rsidRPr="005B1458">
        <w:rPr>
          <w:rFonts w:ascii="Verdana" w:hAnsi="Verdana"/>
        </w:rPr>
        <w:t>The soft key options at the bottom vary by license type and firmware version on the phone. In this example, we've got Park, Retrieve, Resume &amp; More with more options if you choose that last one.</w:t>
      </w:r>
    </w:p>
    <w:p w:rsidR="005B1458" w:rsidRPr="005B1458" w:rsidRDefault="005B1458" w:rsidP="005B1458">
      <w:pPr>
        <w:pStyle w:val="NormalWeb"/>
        <w:rPr>
          <w:rFonts w:ascii="Verdana" w:hAnsi="Verdana"/>
        </w:rPr>
      </w:pPr>
      <w:r w:rsidRPr="005B1458">
        <w:rPr>
          <w:rFonts w:ascii="Verdana" w:hAnsi="Verdana"/>
        </w:rPr>
        <w:t>A Call Park is where you can park a call against any valid extension in your organization including possibly your own. Then you can go to a different phone or a co-worker can use the Retrieve option to grab that call on the other phone.</w:t>
      </w:r>
    </w:p>
    <w:p w:rsidR="005B1458" w:rsidRPr="005B1458" w:rsidRDefault="005B1458" w:rsidP="005B1458">
      <w:pPr>
        <w:pStyle w:val="NormalWeb"/>
        <w:rPr>
          <w:rFonts w:ascii="Verdana" w:hAnsi="Verdana"/>
        </w:rPr>
      </w:pPr>
      <w:bookmarkStart w:id="6" w:name="Conference"/>
      <w:r w:rsidRPr="005B1458">
        <w:rPr>
          <w:rFonts w:ascii="Verdana" w:hAnsi="Verdana"/>
        </w:rPr>
        <w:t>There</w:t>
      </w:r>
      <w:bookmarkEnd w:id="6"/>
      <w:r w:rsidRPr="005B1458">
        <w:rPr>
          <w:rFonts w:ascii="Verdana" w:hAnsi="Verdana"/>
        </w:rPr>
        <w:t xml:space="preserve"> are several ways to get two calls going at once. The main way is to put the first call on hold then dial the 2nd person. You can then initiate a transfer or conference call. The Join soft key also causes a 3-way conference call.</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75"/>
      </w:tblGrid>
      <w:tr w:rsidR="00AE2E03" w:rsidTr="00AE2E03">
        <w:tc>
          <w:tcPr>
            <w:tcW w:w="4770" w:type="dxa"/>
          </w:tcPr>
          <w:p w:rsidR="00AE2E03" w:rsidRPr="00AE2E03" w:rsidRDefault="00AE2E03" w:rsidP="00B41325">
            <w:pPr>
              <w:rPr>
                <w:rFonts w:ascii="Verdana" w:hAnsi="Verdana"/>
                <w:sz w:val="24"/>
                <w:szCs w:val="24"/>
              </w:rPr>
            </w:pPr>
            <w:r w:rsidRPr="00AE2E03">
              <w:rPr>
                <w:rFonts w:ascii="Verdana" w:hAnsi="Verdana"/>
                <w:sz w:val="24"/>
                <w:szCs w:val="24"/>
              </w:rPr>
              <w:t xml:space="preserve">This is a screen shot where the phone has two calls going. Extension 1025 is talking to Agent 2 while extension 3873 (Speed Dial #2) is on hold. Either extension could have two calls going on the same extension but one would need to be on hold </w:t>
            </w:r>
          </w:p>
        </w:tc>
        <w:tc>
          <w:tcPr>
            <w:tcW w:w="4675" w:type="dxa"/>
          </w:tcPr>
          <w:p w:rsidR="00AE2E03" w:rsidRDefault="00AE2E03" w:rsidP="00B41325">
            <w:pPr>
              <w:rPr>
                <w:rFonts w:ascii="Verdana" w:hAnsi="Verdana"/>
                <w:sz w:val="24"/>
                <w:szCs w:val="24"/>
              </w:rPr>
            </w:pPr>
            <w:r>
              <w:rPr>
                <w:rFonts w:ascii="Verdana" w:hAnsi="Verdana"/>
                <w:noProof/>
                <w:sz w:val="24"/>
                <w:szCs w:val="24"/>
              </w:rPr>
              <w:drawing>
                <wp:inline distT="0" distB="0" distL="0" distR="0">
                  <wp:extent cx="2779776" cy="1389888"/>
                  <wp:effectExtent l="0" t="0" r="190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ll05.png"/>
                          <pic:cNvPicPr/>
                        </pic:nvPicPr>
                        <pic:blipFill>
                          <a:blip r:embed="rId18">
                            <a:extLst>
                              <a:ext uri="{28A0092B-C50C-407E-A947-70E740481C1C}">
                                <a14:useLocalDpi xmlns:a14="http://schemas.microsoft.com/office/drawing/2010/main" val="0"/>
                              </a:ext>
                            </a:extLst>
                          </a:blip>
                          <a:stretch>
                            <a:fillRect/>
                          </a:stretch>
                        </pic:blipFill>
                        <pic:spPr>
                          <a:xfrm>
                            <a:off x="0" y="0"/>
                            <a:ext cx="2779776" cy="1389888"/>
                          </a:xfrm>
                          <a:prstGeom prst="rect">
                            <a:avLst/>
                          </a:prstGeom>
                        </pic:spPr>
                      </pic:pic>
                    </a:graphicData>
                  </a:graphic>
                </wp:inline>
              </w:drawing>
            </w:r>
          </w:p>
        </w:tc>
      </w:tr>
    </w:tbl>
    <w:p w:rsidR="00AF135C" w:rsidRDefault="00AE2E03" w:rsidP="00B41325">
      <w:pPr>
        <w:rPr>
          <w:rFonts w:ascii="Verdana" w:hAnsi="Verdana"/>
          <w:sz w:val="24"/>
          <w:szCs w:val="24"/>
        </w:rPr>
      </w:pPr>
      <w:r w:rsidRPr="00AE2E03">
        <w:rPr>
          <w:rFonts w:ascii="Verdana" w:hAnsi="Verdana"/>
          <w:sz w:val="24"/>
          <w:szCs w:val="24"/>
        </w:rPr>
        <w:t xml:space="preserve">unless you've setup a </w:t>
      </w:r>
      <w:r w:rsidRPr="00AE2E03">
        <w:rPr>
          <w:rStyle w:val="Strong"/>
          <w:rFonts w:ascii="Verdana" w:hAnsi="Verdana"/>
          <w:sz w:val="24"/>
          <w:szCs w:val="24"/>
        </w:rPr>
        <w:t>conference call via the Confrnc or Join soft key</w:t>
      </w:r>
      <w:r w:rsidRPr="00AE2E03">
        <w:rPr>
          <w:rFonts w:ascii="Verdana" w:hAnsi="Verdana"/>
          <w:sz w:val="24"/>
          <w:szCs w:val="24"/>
        </w:rPr>
        <w:t>. Note: You may need to use the More soft key to see these options</w:t>
      </w:r>
      <w:r>
        <w:rPr>
          <w:rFonts w:ascii="Verdana" w:hAnsi="Verdana"/>
          <w:sz w:val="24"/>
          <w:szCs w:val="24"/>
        </w:rP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746"/>
      </w:tblGrid>
      <w:tr w:rsidR="00AE2E03" w:rsidTr="00AE2E03">
        <w:tc>
          <w:tcPr>
            <w:tcW w:w="4770" w:type="dxa"/>
          </w:tcPr>
          <w:p w:rsidR="00AE2E03" w:rsidRPr="00AE2E03" w:rsidRDefault="00AE2E03" w:rsidP="00B41325">
            <w:pPr>
              <w:rPr>
                <w:rFonts w:ascii="Verdana" w:hAnsi="Verdana"/>
                <w:sz w:val="24"/>
                <w:szCs w:val="24"/>
              </w:rPr>
            </w:pPr>
            <w:bookmarkStart w:id="7" w:name="Blind"/>
            <w:r w:rsidRPr="00AE2E03">
              <w:rPr>
                <w:rFonts w:ascii="Verdana" w:hAnsi="Verdana"/>
                <w:sz w:val="24"/>
                <w:szCs w:val="24"/>
              </w:rPr>
              <w:lastRenderedPageBreak/>
              <w:t>While</w:t>
            </w:r>
            <w:bookmarkEnd w:id="7"/>
            <w:r w:rsidRPr="00AE2E03">
              <w:rPr>
                <w:rFonts w:ascii="Verdana" w:hAnsi="Verdana"/>
                <w:sz w:val="24"/>
                <w:szCs w:val="24"/>
              </w:rPr>
              <w:t xml:space="preserve"> on a call, if you use the Transfer soft key then you will get this screen. You can use a soft key to switch to the Lines view or you can "</w:t>
            </w:r>
            <w:r w:rsidRPr="00AE2E03">
              <w:rPr>
                <w:rStyle w:val="Strong"/>
                <w:rFonts w:ascii="Verdana" w:hAnsi="Verdana"/>
                <w:sz w:val="24"/>
                <w:szCs w:val="24"/>
              </w:rPr>
              <w:t>Blind Transfer</w:t>
            </w:r>
            <w:r w:rsidRPr="00AE2E03">
              <w:rPr>
                <w:rFonts w:ascii="Verdana" w:hAnsi="Verdana"/>
                <w:sz w:val="24"/>
                <w:szCs w:val="24"/>
              </w:rPr>
              <w:t>" which gives you a 2nd screen to put in a number and then you would click the Send soft key.</w:t>
            </w:r>
          </w:p>
        </w:tc>
        <w:tc>
          <w:tcPr>
            <w:tcW w:w="4675" w:type="dxa"/>
          </w:tcPr>
          <w:p w:rsidR="00AE2E03" w:rsidRDefault="00AE2E03" w:rsidP="00B41325">
            <w:pPr>
              <w:rPr>
                <w:rFonts w:ascii="Verdana" w:hAnsi="Verdana"/>
                <w:sz w:val="24"/>
                <w:szCs w:val="24"/>
              </w:rPr>
            </w:pPr>
            <w:r>
              <w:rPr>
                <w:rFonts w:ascii="Verdana" w:hAnsi="Verdana"/>
                <w:noProof/>
                <w:sz w:val="24"/>
                <w:szCs w:val="24"/>
              </w:rPr>
              <w:drawing>
                <wp:inline distT="0" distB="0" distL="0" distR="0">
                  <wp:extent cx="2779776" cy="1389888"/>
                  <wp:effectExtent l="57150" t="57150" r="40005" b="393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ansfer001.png"/>
                          <pic:cNvPicPr/>
                        </pic:nvPicPr>
                        <pic:blipFill>
                          <a:blip r:embed="rId19">
                            <a:extLst>
                              <a:ext uri="{28A0092B-C50C-407E-A947-70E740481C1C}">
                                <a14:useLocalDpi xmlns:a14="http://schemas.microsoft.com/office/drawing/2010/main" val="0"/>
                              </a:ext>
                            </a:extLst>
                          </a:blip>
                          <a:stretch>
                            <a:fillRect/>
                          </a:stretch>
                        </pic:blipFill>
                        <pic:spPr>
                          <a:xfrm>
                            <a:off x="0" y="0"/>
                            <a:ext cx="2779776" cy="1389888"/>
                          </a:xfrm>
                          <a:prstGeom prst="rect">
                            <a:avLst/>
                          </a:prstGeom>
                          <a:scene3d>
                            <a:camera prst="orthographicFront"/>
                            <a:lightRig rig="threePt" dir="t"/>
                          </a:scene3d>
                          <a:sp3d>
                            <a:bevelT/>
                          </a:sp3d>
                        </pic:spPr>
                      </pic:pic>
                    </a:graphicData>
                  </a:graphic>
                </wp:inline>
              </w:drawing>
            </w:r>
          </w:p>
        </w:tc>
      </w:tr>
    </w:tbl>
    <w:p w:rsidR="005B43BC" w:rsidRDefault="005B43BC" w:rsidP="00B41325">
      <w:pPr>
        <w:rPr>
          <w:rFonts w:ascii="Verdana" w:hAnsi="Verdana"/>
          <w:sz w:val="24"/>
          <w:szCs w:val="24"/>
        </w:rPr>
      </w:pPr>
    </w:p>
    <w:p w:rsidR="005B43BC" w:rsidRPr="003C33C2" w:rsidRDefault="003C33C2" w:rsidP="00B41325">
      <w:pPr>
        <w:rPr>
          <w:rFonts w:ascii="Verdana" w:hAnsi="Verdana"/>
          <w:sz w:val="24"/>
          <w:szCs w:val="24"/>
        </w:rPr>
      </w:pPr>
      <w:r w:rsidRPr="003C33C2">
        <w:rPr>
          <w:rFonts w:ascii="Verdana" w:hAnsi="Verdana"/>
          <w:sz w:val="24"/>
          <w:szCs w:val="24"/>
        </w:rPr>
        <w:t>A blind transfer is where you don't talk to the destination before handing off the first caller. If you switch to Lines view then you can use a speed dial if you've got any speed dials setup on your phone.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746"/>
      </w:tblGrid>
      <w:tr w:rsidR="001B49CE" w:rsidTr="001B49CE">
        <w:tc>
          <w:tcPr>
            <w:tcW w:w="4770" w:type="dxa"/>
          </w:tcPr>
          <w:p w:rsidR="001B49CE" w:rsidRPr="001B49CE" w:rsidRDefault="001B49CE" w:rsidP="00B41325">
            <w:pPr>
              <w:rPr>
                <w:rFonts w:ascii="Verdana" w:hAnsi="Verdana"/>
                <w:sz w:val="24"/>
                <w:szCs w:val="24"/>
              </w:rPr>
            </w:pPr>
            <w:r w:rsidRPr="001B49CE">
              <w:rPr>
                <w:rFonts w:ascii="Verdana" w:hAnsi="Verdana"/>
                <w:sz w:val="24"/>
                <w:szCs w:val="24"/>
              </w:rPr>
              <w:t>This is the blind transfer screen. Key in a phone number or extension then use the Send soft key to pass along the call.</w:t>
            </w:r>
          </w:p>
        </w:tc>
        <w:tc>
          <w:tcPr>
            <w:tcW w:w="4675" w:type="dxa"/>
          </w:tcPr>
          <w:p w:rsidR="001B49CE" w:rsidRDefault="001B49CE" w:rsidP="00B41325">
            <w:pPr>
              <w:rPr>
                <w:rFonts w:ascii="Verdana" w:hAnsi="Verdana"/>
                <w:sz w:val="24"/>
                <w:szCs w:val="24"/>
              </w:rPr>
            </w:pPr>
            <w:r>
              <w:rPr>
                <w:rFonts w:ascii="Verdana" w:hAnsi="Verdana"/>
                <w:noProof/>
                <w:sz w:val="24"/>
                <w:szCs w:val="24"/>
              </w:rPr>
              <w:drawing>
                <wp:inline distT="0" distB="0" distL="0" distR="0">
                  <wp:extent cx="2779776" cy="1389888"/>
                  <wp:effectExtent l="57150" t="57150" r="40005" b="393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ransfer002.png"/>
                          <pic:cNvPicPr/>
                        </pic:nvPicPr>
                        <pic:blipFill>
                          <a:blip r:embed="rId20">
                            <a:extLst>
                              <a:ext uri="{28A0092B-C50C-407E-A947-70E740481C1C}">
                                <a14:useLocalDpi xmlns:a14="http://schemas.microsoft.com/office/drawing/2010/main" val="0"/>
                              </a:ext>
                            </a:extLst>
                          </a:blip>
                          <a:stretch>
                            <a:fillRect/>
                          </a:stretch>
                        </pic:blipFill>
                        <pic:spPr>
                          <a:xfrm>
                            <a:off x="0" y="0"/>
                            <a:ext cx="2779776" cy="1389888"/>
                          </a:xfrm>
                          <a:prstGeom prst="rect">
                            <a:avLst/>
                          </a:prstGeom>
                          <a:scene3d>
                            <a:camera prst="orthographicFront"/>
                            <a:lightRig rig="threePt" dir="t"/>
                          </a:scene3d>
                          <a:sp3d>
                            <a:bevelT/>
                          </a:sp3d>
                        </pic:spPr>
                      </pic:pic>
                    </a:graphicData>
                  </a:graphic>
                </wp:inline>
              </w:drawing>
            </w:r>
          </w:p>
        </w:tc>
      </w:tr>
      <w:tr w:rsidR="003610F2" w:rsidTr="001B49CE">
        <w:tc>
          <w:tcPr>
            <w:tcW w:w="4770" w:type="dxa"/>
          </w:tcPr>
          <w:p w:rsidR="003610F2" w:rsidRPr="001B49CE" w:rsidRDefault="003610F2" w:rsidP="00B41325">
            <w:pPr>
              <w:rPr>
                <w:rFonts w:ascii="Verdana" w:hAnsi="Verdana"/>
                <w:sz w:val="24"/>
                <w:szCs w:val="24"/>
              </w:rPr>
            </w:pPr>
          </w:p>
        </w:tc>
        <w:tc>
          <w:tcPr>
            <w:tcW w:w="4675" w:type="dxa"/>
          </w:tcPr>
          <w:p w:rsidR="003610F2" w:rsidRDefault="003610F2" w:rsidP="00B41325">
            <w:pPr>
              <w:rPr>
                <w:rFonts w:ascii="Verdana" w:hAnsi="Verdana"/>
                <w:noProof/>
                <w:sz w:val="24"/>
                <w:szCs w:val="24"/>
              </w:rPr>
            </w:pPr>
          </w:p>
        </w:tc>
      </w:tr>
      <w:tr w:rsidR="003610F2" w:rsidTr="003610F2">
        <w:tc>
          <w:tcPr>
            <w:tcW w:w="4675" w:type="dxa"/>
          </w:tcPr>
          <w:p w:rsidR="003610F2" w:rsidRPr="003610F2" w:rsidRDefault="003610F2" w:rsidP="00B41325">
            <w:pPr>
              <w:rPr>
                <w:rFonts w:ascii="Verdana" w:hAnsi="Verdana"/>
                <w:sz w:val="24"/>
                <w:szCs w:val="24"/>
              </w:rPr>
            </w:pPr>
            <w:bookmarkStart w:id="8" w:name="Warm"/>
            <w:r w:rsidRPr="003610F2">
              <w:rPr>
                <w:rFonts w:ascii="Verdana" w:hAnsi="Verdana"/>
                <w:sz w:val="24"/>
                <w:szCs w:val="24"/>
              </w:rPr>
              <w:t>This</w:t>
            </w:r>
            <w:bookmarkEnd w:id="8"/>
            <w:r w:rsidRPr="003610F2">
              <w:rPr>
                <w:rFonts w:ascii="Verdana" w:hAnsi="Verdana"/>
                <w:sz w:val="24"/>
                <w:szCs w:val="24"/>
              </w:rPr>
              <w:t xml:space="preserve"> is the </w:t>
            </w:r>
            <w:r w:rsidR="00A5178E">
              <w:rPr>
                <w:rStyle w:val="Strong"/>
                <w:rFonts w:ascii="Verdana" w:hAnsi="Verdana"/>
                <w:sz w:val="24"/>
                <w:szCs w:val="24"/>
              </w:rPr>
              <w:t>consultative</w:t>
            </w:r>
            <w:r w:rsidR="004E1C4E">
              <w:rPr>
                <w:rStyle w:val="Strong"/>
                <w:rFonts w:ascii="Verdana" w:hAnsi="Verdana"/>
                <w:sz w:val="24"/>
                <w:szCs w:val="24"/>
              </w:rPr>
              <w:t xml:space="preserve"> “warm”</w:t>
            </w:r>
            <w:r w:rsidRPr="003610F2">
              <w:rPr>
                <w:rStyle w:val="Strong"/>
                <w:rFonts w:ascii="Verdana" w:hAnsi="Verdana"/>
                <w:sz w:val="24"/>
                <w:szCs w:val="24"/>
              </w:rPr>
              <w:t xml:space="preserve"> transfer</w:t>
            </w:r>
            <w:r w:rsidRPr="003610F2">
              <w:rPr>
                <w:rFonts w:ascii="Verdana" w:hAnsi="Verdana"/>
                <w:sz w:val="24"/>
                <w:szCs w:val="24"/>
              </w:rPr>
              <w:t xml:space="preserve"> window. Your original call goes on hold automatically. Type in the destination phone number and click the Send soft key. Talk to the destination then click the Transfer soft key to send the 1st caller to the destination caller. If they don't want the transfer then click the Cancel soft key and take the original caller off hold.</w:t>
            </w:r>
          </w:p>
        </w:tc>
        <w:tc>
          <w:tcPr>
            <w:tcW w:w="4675" w:type="dxa"/>
          </w:tcPr>
          <w:p w:rsidR="003610F2" w:rsidRDefault="003610F2" w:rsidP="00B41325">
            <w:pPr>
              <w:rPr>
                <w:rFonts w:ascii="Verdana" w:hAnsi="Verdana"/>
                <w:sz w:val="24"/>
                <w:szCs w:val="24"/>
              </w:rPr>
            </w:pPr>
            <w:r>
              <w:rPr>
                <w:rFonts w:ascii="Verdana" w:hAnsi="Verdana"/>
                <w:noProof/>
                <w:sz w:val="24"/>
                <w:szCs w:val="24"/>
              </w:rPr>
              <w:drawing>
                <wp:inline distT="0" distB="0" distL="0" distR="0">
                  <wp:extent cx="2779776" cy="1389888"/>
                  <wp:effectExtent l="57150" t="57150" r="40005" b="393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300a.png"/>
                          <pic:cNvPicPr/>
                        </pic:nvPicPr>
                        <pic:blipFill>
                          <a:blip r:embed="rId21">
                            <a:extLst>
                              <a:ext uri="{28A0092B-C50C-407E-A947-70E740481C1C}">
                                <a14:useLocalDpi xmlns:a14="http://schemas.microsoft.com/office/drawing/2010/main" val="0"/>
                              </a:ext>
                            </a:extLst>
                          </a:blip>
                          <a:stretch>
                            <a:fillRect/>
                          </a:stretch>
                        </pic:blipFill>
                        <pic:spPr>
                          <a:xfrm>
                            <a:off x="0" y="0"/>
                            <a:ext cx="2779776" cy="1389888"/>
                          </a:xfrm>
                          <a:prstGeom prst="rect">
                            <a:avLst/>
                          </a:prstGeom>
                          <a:scene3d>
                            <a:camera prst="orthographicFront"/>
                            <a:lightRig rig="threePt" dir="t"/>
                          </a:scene3d>
                          <a:sp3d>
                            <a:bevelT/>
                          </a:sp3d>
                        </pic:spPr>
                      </pic:pic>
                    </a:graphicData>
                  </a:graphic>
                </wp:inline>
              </w:drawing>
            </w:r>
          </w:p>
        </w:tc>
      </w:tr>
    </w:tbl>
    <w:p w:rsidR="005B43BC" w:rsidRDefault="005B43BC" w:rsidP="00CF755D">
      <w:pPr>
        <w:spacing w:line="240" w:lineRule="auto"/>
        <w:rPr>
          <w:rFonts w:ascii="Verdana" w:hAnsi="Verdana"/>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271"/>
        <w:gridCol w:w="4716"/>
      </w:tblGrid>
      <w:tr w:rsidR="003610F2" w:rsidTr="003F6C9D">
        <w:tc>
          <w:tcPr>
            <w:tcW w:w="4589" w:type="dxa"/>
          </w:tcPr>
          <w:p w:rsidR="003610F2" w:rsidRPr="003610F2" w:rsidRDefault="003610F2" w:rsidP="00B41325">
            <w:pPr>
              <w:rPr>
                <w:rFonts w:ascii="Verdana" w:hAnsi="Verdana"/>
                <w:sz w:val="24"/>
                <w:szCs w:val="24"/>
              </w:rPr>
            </w:pPr>
            <w:r w:rsidRPr="003610F2">
              <w:rPr>
                <w:rFonts w:ascii="Verdana" w:hAnsi="Verdana"/>
                <w:sz w:val="24"/>
                <w:szCs w:val="24"/>
              </w:rPr>
              <w:t>If you press and hold down the Transfer soft key for a few seconds then you will get this window. You can use the navigation wheel to switch to the other type of transfer this way.</w:t>
            </w:r>
          </w:p>
        </w:tc>
        <w:tc>
          <w:tcPr>
            <w:tcW w:w="4866" w:type="dxa"/>
            <w:gridSpan w:val="2"/>
          </w:tcPr>
          <w:p w:rsidR="003610F2" w:rsidRDefault="003610F2" w:rsidP="00B41325">
            <w:pPr>
              <w:rPr>
                <w:rFonts w:ascii="Verdana" w:hAnsi="Verdana"/>
                <w:sz w:val="24"/>
                <w:szCs w:val="24"/>
              </w:rPr>
            </w:pPr>
            <w:r>
              <w:rPr>
                <w:rFonts w:ascii="Verdana" w:hAnsi="Verdana"/>
                <w:noProof/>
                <w:sz w:val="24"/>
                <w:szCs w:val="24"/>
              </w:rPr>
              <w:drawing>
                <wp:inline distT="0" distB="0" distL="0" distR="0">
                  <wp:extent cx="2857500" cy="1428750"/>
                  <wp:effectExtent l="57150" t="57150" r="38100" b="381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300b.png"/>
                          <pic:cNvPicPr/>
                        </pic:nvPicPr>
                        <pic:blipFill>
                          <a:blip r:embed="rId22">
                            <a:extLst>
                              <a:ext uri="{28A0092B-C50C-407E-A947-70E740481C1C}">
                                <a14:useLocalDpi xmlns:a14="http://schemas.microsoft.com/office/drawing/2010/main" val="0"/>
                              </a:ext>
                            </a:extLst>
                          </a:blip>
                          <a:stretch>
                            <a:fillRect/>
                          </a:stretch>
                        </pic:blipFill>
                        <pic:spPr>
                          <a:xfrm>
                            <a:off x="0" y="0"/>
                            <a:ext cx="2863285" cy="1431643"/>
                          </a:xfrm>
                          <a:prstGeom prst="rect">
                            <a:avLst/>
                          </a:prstGeom>
                          <a:scene3d>
                            <a:camera prst="orthographicFront"/>
                            <a:lightRig rig="threePt" dir="t"/>
                          </a:scene3d>
                          <a:sp3d>
                            <a:bevelT/>
                          </a:sp3d>
                        </pic:spPr>
                      </pic:pic>
                    </a:graphicData>
                  </a:graphic>
                </wp:inline>
              </w:drawing>
            </w:r>
          </w:p>
        </w:tc>
      </w:tr>
      <w:tr w:rsidR="005D0252" w:rsidTr="003F6C9D">
        <w:tc>
          <w:tcPr>
            <w:tcW w:w="4865" w:type="dxa"/>
            <w:gridSpan w:val="2"/>
          </w:tcPr>
          <w:p w:rsidR="005D0252" w:rsidRPr="000D5652" w:rsidRDefault="000D5652" w:rsidP="00B41325">
            <w:pPr>
              <w:rPr>
                <w:rFonts w:ascii="Verdana" w:hAnsi="Verdana"/>
                <w:sz w:val="24"/>
                <w:szCs w:val="24"/>
              </w:rPr>
            </w:pPr>
            <w:r w:rsidRPr="000D5652">
              <w:rPr>
                <w:rFonts w:ascii="Verdana" w:hAnsi="Verdana"/>
                <w:sz w:val="24"/>
                <w:szCs w:val="24"/>
              </w:rPr>
              <w:lastRenderedPageBreak/>
              <w:t>You can use the Confrnc soft key to initiate a conference call. You might need to use the More soft key to see the Confrnc soft key.</w:t>
            </w:r>
          </w:p>
        </w:tc>
        <w:tc>
          <w:tcPr>
            <w:tcW w:w="4590" w:type="dxa"/>
          </w:tcPr>
          <w:p w:rsidR="005D0252" w:rsidRDefault="000D5652" w:rsidP="00B41325">
            <w:pPr>
              <w:rPr>
                <w:rFonts w:ascii="Verdana" w:hAnsi="Verdana"/>
                <w:sz w:val="24"/>
                <w:szCs w:val="24"/>
              </w:rPr>
            </w:pPr>
            <w:r>
              <w:rPr>
                <w:noProof/>
              </w:rPr>
              <w:drawing>
                <wp:inline distT="0" distB="0" distL="0" distR="0">
                  <wp:extent cx="2781300" cy="1390650"/>
                  <wp:effectExtent l="38100" t="38100" r="38100" b="38100"/>
                  <wp:docPr id="22" name="Picture 22" descr="C:\Users\doug.strain\AppData\Local\Microsoft\Windows\INetCache\Content.Word\cal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oug.strain\AppData\Local\Microsoft\Windows\INetCache\Content.Word\call0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6988" cy="1393494"/>
                          </a:xfrm>
                          <a:prstGeom prst="rect">
                            <a:avLst/>
                          </a:prstGeom>
                          <a:noFill/>
                          <a:ln>
                            <a:noFill/>
                          </a:ln>
                          <a:scene3d>
                            <a:camera prst="orthographicFront"/>
                            <a:lightRig rig="threePt" dir="t"/>
                          </a:scene3d>
                          <a:sp3d>
                            <a:bevelT/>
                          </a:sp3d>
                        </pic:spPr>
                      </pic:pic>
                    </a:graphicData>
                  </a:graphic>
                </wp:inline>
              </w:drawing>
            </w:r>
          </w:p>
        </w:tc>
      </w:tr>
    </w:tbl>
    <w:p w:rsidR="00E37892" w:rsidRDefault="00E37892" w:rsidP="00B41325">
      <w:pPr>
        <w:rPr>
          <w:rFonts w:ascii="Verdana" w:hAnsi="Verdana"/>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746"/>
      </w:tblGrid>
      <w:tr w:rsidR="000D5652" w:rsidTr="000D5652">
        <w:tc>
          <w:tcPr>
            <w:tcW w:w="4770" w:type="dxa"/>
          </w:tcPr>
          <w:p w:rsidR="000D5652" w:rsidRPr="000D5652" w:rsidRDefault="000D5652" w:rsidP="00B41325">
            <w:pPr>
              <w:rPr>
                <w:rFonts w:ascii="Verdana" w:hAnsi="Verdana"/>
                <w:sz w:val="24"/>
                <w:szCs w:val="24"/>
              </w:rPr>
            </w:pPr>
            <w:r w:rsidRPr="000D5652">
              <w:rPr>
                <w:rFonts w:ascii="Verdana" w:hAnsi="Verdana"/>
                <w:sz w:val="24"/>
                <w:szCs w:val="24"/>
              </w:rPr>
              <w:t>While on a conference call, you will have a Split soft key. You might need to use the More soft key to get to that Split option. This will split the call into two separate calls.</w:t>
            </w:r>
          </w:p>
        </w:tc>
        <w:tc>
          <w:tcPr>
            <w:tcW w:w="4675" w:type="dxa"/>
          </w:tcPr>
          <w:p w:rsidR="000D5652" w:rsidRDefault="000D5652" w:rsidP="00B41325">
            <w:pPr>
              <w:rPr>
                <w:rFonts w:ascii="Verdana" w:hAnsi="Verdana"/>
                <w:sz w:val="24"/>
                <w:szCs w:val="24"/>
              </w:rPr>
            </w:pPr>
            <w:r>
              <w:rPr>
                <w:rFonts w:ascii="Verdana" w:hAnsi="Verdana"/>
                <w:noProof/>
                <w:sz w:val="24"/>
                <w:szCs w:val="24"/>
              </w:rPr>
              <w:drawing>
                <wp:inline distT="0" distB="0" distL="0" distR="0">
                  <wp:extent cx="2779776" cy="1389888"/>
                  <wp:effectExtent l="57150" t="57150" r="40005" b="393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ransfer005.png"/>
                          <pic:cNvPicPr/>
                        </pic:nvPicPr>
                        <pic:blipFill>
                          <a:blip r:embed="rId24">
                            <a:extLst>
                              <a:ext uri="{28A0092B-C50C-407E-A947-70E740481C1C}">
                                <a14:useLocalDpi xmlns:a14="http://schemas.microsoft.com/office/drawing/2010/main" val="0"/>
                              </a:ext>
                            </a:extLst>
                          </a:blip>
                          <a:stretch>
                            <a:fillRect/>
                          </a:stretch>
                        </pic:blipFill>
                        <pic:spPr>
                          <a:xfrm>
                            <a:off x="0" y="0"/>
                            <a:ext cx="2779776" cy="1389888"/>
                          </a:xfrm>
                          <a:prstGeom prst="rect">
                            <a:avLst/>
                          </a:prstGeom>
                          <a:scene3d>
                            <a:camera prst="orthographicFront"/>
                            <a:lightRig rig="threePt" dir="t"/>
                          </a:scene3d>
                          <a:sp3d>
                            <a:bevelT/>
                          </a:sp3d>
                        </pic:spPr>
                      </pic:pic>
                    </a:graphicData>
                  </a:graphic>
                </wp:inline>
              </w:drawing>
            </w:r>
          </w:p>
        </w:tc>
      </w:tr>
    </w:tbl>
    <w:p w:rsidR="00E37892" w:rsidRDefault="00E37892" w:rsidP="00B41325">
      <w:pPr>
        <w:rPr>
          <w:rFonts w:ascii="Verdana" w:hAnsi="Verdana"/>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746"/>
      </w:tblGrid>
      <w:tr w:rsidR="00F64659" w:rsidTr="00F64659">
        <w:tc>
          <w:tcPr>
            <w:tcW w:w="4770" w:type="dxa"/>
          </w:tcPr>
          <w:p w:rsidR="00F64659" w:rsidRPr="00F64659" w:rsidRDefault="00F64659" w:rsidP="00B41325">
            <w:pPr>
              <w:rPr>
                <w:rFonts w:ascii="Verdana" w:hAnsi="Verdana"/>
                <w:sz w:val="24"/>
                <w:szCs w:val="24"/>
              </w:rPr>
            </w:pPr>
            <w:r w:rsidRPr="00F64659">
              <w:rPr>
                <w:rFonts w:ascii="Verdana" w:hAnsi="Verdana"/>
                <w:sz w:val="24"/>
                <w:szCs w:val="24"/>
              </w:rPr>
              <w:t>Use the End Call soft key or simply hang up to leave the conference call. The other two callers will continue to be on a call with each other.</w:t>
            </w:r>
          </w:p>
        </w:tc>
        <w:tc>
          <w:tcPr>
            <w:tcW w:w="4675" w:type="dxa"/>
          </w:tcPr>
          <w:p w:rsidR="00F64659" w:rsidRDefault="00F64659" w:rsidP="00B41325">
            <w:pPr>
              <w:rPr>
                <w:rFonts w:ascii="Verdana" w:hAnsi="Verdana"/>
                <w:sz w:val="24"/>
                <w:szCs w:val="24"/>
              </w:rPr>
            </w:pPr>
            <w:r>
              <w:rPr>
                <w:rFonts w:ascii="Verdana" w:hAnsi="Verdana"/>
                <w:noProof/>
                <w:sz w:val="24"/>
                <w:szCs w:val="24"/>
              </w:rPr>
              <w:drawing>
                <wp:inline distT="0" distB="0" distL="0" distR="0">
                  <wp:extent cx="2779776" cy="1389888"/>
                  <wp:effectExtent l="57150" t="57150" r="40005" b="393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ransfer006.png"/>
                          <pic:cNvPicPr/>
                        </pic:nvPicPr>
                        <pic:blipFill>
                          <a:blip r:embed="rId25">
                            <a:extLst>
                              <a:ext uri="{28A0092B-C50C-407E-A947-70E740481C1C}">
                                <a14:useLocalDpi xmlns:a14="http://schemas.microsoft.com/office/drawing/2010/main" val="0"/>
                              </a:ext>
                            </a:extLst>
                          </a:blip>
                          <a:stretch>
                            <a:fillRect/>
                          </a:stretch>
                        </pic:blipFill>
                        <pic:spPr>
                          <a:xfrm>
                            <a:off x="0" y="0"/>
                            <a:ext cx="2779776" cy="1389888"/>
                          </a:xfrm>
                          <a:prstGeom prst="rect">
                            <a:avLst/>
                          </a:prstGeom>
                          <a:scene3d>
                            <a:camera prst="orthographicFront"/>
                            <a:lightRig rig="threePt" dir="t"/>
                          </a:scene3d>
                          <a:sp3d>
                            <a:bevelT/>
                          </a:sp3d>
                        </pic:spPr>
                      </pic:pic>
                    </a:graphicData>
                  </a:graphic>
                </wp:inline>
              </w:drawing>
            </w:r>
          </w:p>
        </w:tc>
      </w:tr>
    </w:tbl>
    <w:p w:rsidR="007948CD" w:rsidRDefault="007948CD" w:rsidP="00B41325">
      <w:pPr>
        <w:rPr>
          <w:rFonts w:ascii="Verdana" w:hAnsi="Verdana"/>
          <w:b/>
          <w:sz w:val="24"/>
          <w:szCs w:val="24"/>
        </w:rPr>
      </w:pPr>
    </w:p>
    <w:p w:rsidR="00E37892" w:rsidRDefault="00F64659" w:rsidP="00B41325">
      <w:pPr>
        <w:rPr>
          <w:rFonts w:ascii="Verdana" w:hAnsi="Verdana"/>
          <w:b/>
          <w:sz w:val="24"/>
          <w:szCs w:val="24"/>
        </w:rPr>
      </w:pPr>
      <w:bookmarkStart w:id="9" w:name="Lines"/>
      <w:r>
        <w:rPr>
          <w:rFonts w:ascii="Verdana" w:hAnsi="Verdana"/>
          <w:b/>
          <w:sz w:val="24"/>
          <w:szCs w:val="24"/>
        </w:rPr>
        <w:t>Lines</w:t>
      </w:r>
      <w:bookmarkEnd w:id="9"/>
      <w:r>
        <w:rPr>
          <w:rFonts w:ascii="Verdana" w:hAnsi="Verdana"/>
          <w:b/>
          <w:sz w:val="24"/>
          <w:szCs w:val="24"/>
        </w:rPr>
        <w:t xml:space="preserve"> View</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746"/>
      </w:tblGrid>
      <w:tr w:rsidR="00F64659" w:rsidTr="00F64659">
        <w:tc>
          <w:tcPr>
            <w:tcW w:w="4770" w:type="dxa"/>
          </w:tcPr>
          <w:p w:rsidR="00F64659" w:rsidRPr="00F64659" w:rsidRDefault="00F64659" w:rsidP="00B41325">
            <w:pPr>
              <w:rPr>
                <w:rFonts w:ascii="Verdana" w:hAnsi="Verdana"/>
                <w:sz w:val="24"/>
                <w:szCs w:val="24"/>
              </w:rPr>
            </w:pPr>
            <w:r w:rsidRPr="00F64659">
              <w:rPr>
                <w:rFonts w:ascii="Verdana" w:hAnsi="Verdana"/>
                <w:sz w:val="24"/>
                <w:szCs w:val="24"/>
              </w:rPr>
              <w:t>This is the lines view. We'll break it into pieces starting with your main line and any other shared lines that you might have on your phone.</w:t>
            </w:r>
          </w:p>
        </w:tc>
        <w:tc>
          <w:tcPr>
            <w:tcW w:w="4675" w:type="dxa"/>
          </w:tcPr>
          <w:p w:rsidR="00F64659" w:rsidRDefault="00F64659" w:rsidP="00B41325">
            <w:pPr>
              <w:rPr>
                <w:rFonts w:ascii="Verdana" w:hAnsi="Verdana"/>
                <w:sz w:val="24"/>
                <w:szCs w:val="24"/>
              </w:rPr>
            </w:pPr>
            <w:r>
              <w:rPr>
                <w:noProof/>
              </w:rPr>
              <w:drawing>
                <wp:inline distT="0" distB="0" distL="0" distR="0">
                  <wp:extent cx="2779776" cy="1389888"/>
                  <wp:effectExtent l="57150" t="57150" r="40005" b="39370"/>
                  <wp:docPr id="25" name="Picture 25" descr="C:\Users\doug.strain\AppData\Local\Microsoft\Windows\INetCache\Content.Word\main00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oug.strain\AppData\Local\Microsoft\Windows\INetCache\Content.Word\main000c.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F64659" w:rsidRPr="00F64659" w:rsidRDefault="00F64659" w:rsidP="00B41325">
      <w:pPr>
        <w:rPr>
          <w:rFonts w:ascii="Verdana" w:hAnsi="Verdana"/>
          <w:sz w:val="24"/>
          <w:szCs w:val="24"/>
        </w:rPr>
      </w:pPr>
    </w:p>
    <w:p w:rsidR="00F64659" w:rsidRDefault="00F64659" w:rsidP="00B41325">
      <w:pPr>
        <w:rPr>
          <w:rFonts w:ascii="Verdana" w:hAnsi="Verdana"/>
          <w:sz w:val="24"/>
          <w:szCs w:val="24"/>
        </w:rPr>
      </w:pPr>
    </w:p>
    <w:p w:rsidR="007948CD" w:rsidRDefault="007948CD" w:rsidP="00B41325">
      <w:pPr>
        <w:rPr>
          <w:rFonts w:ascii="Verdana" w:hAnsi="Verdana"/>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746"/>
      </w:tblGrid>
      <w:tr w:rsidR="007948CD" w:rsidTr="007948CD">
        <w:tc>
          <w:tcPr>
            <w:tcW w:w="4770" w:type="dxa"/>
          </w:tcPr>
          <w:p w:rsidR="007948CD" w:rsidRPr="007948CD" w:rsidRDefault="007948CD" w:rsidP="00B41325">
            <w:pPr>
              <w:rPr>
                <w:rFonts w:ascii="Verdana" w:hAnsi="Verdana"/>
                <w:sz w:val="24"/>
                <w:szCs w:val="24"/>
              </w:rPr>
            </w:pPr>
            <w:r w:rsidRPr="007948CD">
              <w:rPr>
                <w:rFonts w:ascii="Verdana" w:hAnsi="Verdana"/>
                <w:sz w:val="24"/>
                <w:szCs w:val="24"/>
              </w:rPr>
              <w:lastRenderedPageBreak/>
              <w:t>Let's start in the top left corner where the main line is situated. In this screen shot, that is extension 1025 while the checkmark telephone logo just below 1025 at extension 3873 is a shared line known in the telephony industry as a "</w:t>
            </w:r>
            <w:r w:rsidRPr="007948CD">
              <w:rPr>
                <w:rStyle w:val="confluence-link"/>
                <w:rFonts w:ascii="Verdana" w:hAnsi="Verdana"/>
                <w:sz w:val="24"/>
                <w:szCs w:val="24"/>
              </w:rPr>
              <w:t>Shared Call Appearance</w:t>
            </w:r>
            <w:r w:rsidRPr="007948CD">
              <w:rPr>
                <w:rFonts w:ascii="Verdana" w:hAnsi="Verdana"/>
                <w:sz w:val="24"/>
                <w:szCs w:val="24"/>
              </w:rPr>
              <w:t>."</w:t>
            </w:r>
          </w:p>
        </w:tc>
        <w:tc>
          <w:tcPr>
            <w:tcW w:w="4675" w:type="dxa"/>
          </w:tcPr>
          <w:p w:rsidR="007948CD" w:rsidRDefault="007948CD" w:rsidP="00B41325">
            <w:pPr>
              <w:rPr>
                <w:rFonts w:ascii="Verdana" w:hAnsi="Verdana"/>
                <w:sz w:val="24"/>
                <w:szCs w:val="24"/>
              </w:rPr>
            </w:pPr>
            <w:r>
              <w:rPr>
                <w:rFonts w:ascii="Verdana" w:hAnsi="Verdana"/>
                <w:noProof/>
                <w:sz w:val="24"/>
                <w:szCs w:val="24"/>
              </w:rPr>
              <w:drawing>
                <wp:inline distT="0" distB="0" distL="0" distR="0">
                  <wp:extent cx="2779776" cy="1389888"/>
                  <wp:effectExtent l="57150" t="57150" r="40005" b="393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300d.png"/>
                          <pic:cNvPicPr/>
                        </pic:nvPicPr>
                        <pic:blipFill>
                          <a:blip r:embed="rId27">
                            <a:extLst>
                              <a:ext uri="{28A0092B-C50C-407E-A947-70E740481C1C}">
                                <a14:useLocalDpi xmlns:a14="http://schemas.microsoft.com/office/drawing/2010/main" val="0"/>
                              </a:ext>
                            </a:extLst>
                          </a:blip>
                          <a:stretch>
                            <a:fillRect/>
                          </a:stretch>
                        </pic:blipFill>
                        <pic:spPr>
                          <a:xfrm>
                            <a:off x="0" y="0"/>
                            <a:ext cx="2779776" cy="1389888"/>
                          </a:xfrm>
                          <a:prstGeom prst="rect">
                            <a:avLst/>
                          </a:prstGeom>
                          <a:scene3d>
                            <a:camera prst="orthographicFront"/>
                            <a:lightRig rig="threePt" dir="t"/>
                          </a:scene3d>
                          <a:sp3d>
                            <a:bevelT/>
                          </a:sp3d>
                        </pic:spPr>
                      </pic:pic>
                    </a:graphicData>
                  </a:graphic>
                </wp:inline>
              </w:drawing>
            </w:r>
          </w:p>
        </w:tc>
      </w:tr>
    </w:tbl>
    <w:p w:rsidR="007948CD" w:rsidRDefault="007948CD" w:rsidP="00B41325">
      <w:pPr>
        <w:rPr>
          <w:rFonts w:ascii="Verdana" w:hAnsi="Verdana"/>
          <w:sz w:val="24"/>
          <w:szCs w:val="24"/>
        </w:rPr>
      </w:pPr>
    </w:p>
    <w:p w:rsidR="00F64659" w:rsidRPr="007948CD" w:rsidRDefault="007948CD" w:rsidP="00B41325">
      <w:pPr>
        <w:rPr>
          <w:rFonts w:ascii="Verdana" w:hAnsi="Verdana"/>
          <w:sz w:val="24"/>
          <w:szCs w:val="24"/>
        </w:rPr>
      </w:pPr>
      <w:r w:rsidRPr="007948CD">
        <w:rPr>
          <w:rFonts w:ascii="Verdana" w:hAnsi="Verdana"/>
          <w:sz w:val="24"/>
          <w:szCs w:val="24"/>
        </w:rPr>
        <w:t>Ordinarily, 1025 would also have a checkmark phone logo except that extension has an unheard voicemail message so an envelope icon has replaced the green check mark.</w:t>
      </w:r>
    </w:p>
    <w:tbl>
      <w:tblPr>
        <w:tblStyle w:val="TableGrid"/>
        <w:tblW w:w="0" w:type="auto"/>
        <w:tblInd w:w="625" w:type="dxa"/>
        <w:tblLook w:val="04A0" w:firstRow="1" w:lastRow="0" w:firstColumn="1" w:lastColumn="0" w:noHBand="0" w:noVBand="1"/>
      </w:tblPr>
      <w:tblGrid>
        <w:gridCol w:w="8725"/>
      </w:tblGrid>
      <w:tr w:rsidR="007948CD" w:rsidTr="007948CD">
        <w:tc>
          <w:tcPr>
            <w:tcW w:w="8725" w:type="dxa"/>
          </w:tcPr>
          <w:p w:rsidR="007948CD" w:rsidRPr="007948CD" w:rsidRDefault="007948CD" w:rsidP="00B41325">
            <w:pPr>
              <w:rPr>
                <w:rFonts w:ascii="Verdana" w:hAnsi="Verdana"/>
                <w:b/>
                <w:sz w:val="24"/>
                <w:szCs w:val="24"/>
              </w:rPr>
            </w:pPr>
            <w:bookmarkStart w:id="10" w:name="SCA"/>
            <w:r w:rsidRPr="007948CD">
              <w:rPr>
                <w:rFonts w:ascii="Verdana" w:hAnsi="Verdana"/>
                <w:b/>
                <w:sz w:val="24"/>
                <w:szCs w:val="24"/>
              </w:rPr>
              <w:t>Side</w:t>
            </w:r>
            <w:bookmarkEnd w:id="10"/>
            <w:r w:rsidRPr="007948CD">
              <w:rPr>
                <w:rFonts w:ascii="Verdana" w:hAnsi="Verdana"/>
                <w:b/>
                <w:sz w:val="24"/>
                <w:szCs w:val="24"/>
              </w:rPr>
              <w:t xml:space="preserve"> Note: What is a Shared Call Appearance?</w:t>
            </w:r>
          </w:p>
          <w:p w:rsidR="007948CD" w:rsidRDefault="007948CD" w:rsidP="00B41325">
            <w:pPr>
              <w:rPr>
                <w:rFonts w:ascii="Verdana" w:hAnsi="Verdana"/>
                <w:sz w:val="24"/>
                <w:szCs w:val="24"/>
              </w:rPr>
            </w:pPr>
          </w:p>
          <w:p w:rsidR="007948CD" w:rsidRPr="007948CD" w:rsidRDefault="007948CD" w:rsidP="00B41325">
            <w:pPr>
              <w:rPr>
                <w:rFonts w:ascii="Verdana" w:hAnsi="Verdana"/>
                <w:sz w:val="24"/>
                <w:szCs w:val="24"/>
              </w:rPr>
            </w:pPr>
            <w:r w:rsidRPr="007948CD">
              <w:rPr>
                <w:rFonts w:ascii="Verdana" w:hAnsi="Verdana"/>
                <w:sz w:val="24"/>
                <w:szCs w:val="24"/>
              </w:rPr>
              <w:t>Shared Call Appearances (SCAs) allow you to have several phone devices answering the same phone number. They also get the calls for their own number. For example, you might have multiple phones sharing a same main phone number that all ring at once. Or you might have an admin assistant fielding an exec’s phone extension in addition to the assistant’s own phone extension.</w:t>
            </w:r>
          </w:p>
        </w:tc>
      </w:tr>
    </w:tbl>
    <w:p w:rsidR="00F64659" w:rsidRDefault="00F64659" w:rsidP="00B41325">
      <w:pPr>
        <w:rPr>
          <w:rFonts w:ascii="Verdana" w:hAnsi="Verdana"/>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5016"/>
      </w:tblGrid>
      <w:tr w:rsidR="007948CD" w:rsidTr="007948CD">
        <w:tc>
          <w:tcPr>
            <w:tcW w:w="4770" w:type="dxa"/>
          </w:tcPr>
          <w:p w:rsidR="007948CD" w:rsidRPr="007948CD" w:rsidRDefault="007948CD" w:rsidP="00B41325">
            <w:pPr>
              <w:rPr>
                <w:rFonts w:ascii="Verdana" w:hAnsi="Verdana"/>
                <w:sz w:val="24"/>
                <w:szCs w:val="24"/>
              </w:rPr>
            </w:pPr>
            <w:bookmarkStart w:id="11" w:name="BLF"/>
            <w:r w:rsidRPr="007948CD">
              <w:rPr>
                <w:rFonts w:ascii="Verdana" w:hAnsi="Verdana"/>
                <w:sz w:val="24"/>
                <w:szCs w:val="24"/>
              </w:rPr>
              <w:t>The</w:t>
            </w:r>
            <w:bookmarkEnd w:id="11"/>
            <w:r w:rsidRPr="007948CD">
              <w:rPr>
                <w:rFonts w:ascii="Verdana" w:hAnsi="Verdana"/>
                <w:sz w:val="24"/>
                <w:szCs w:val="24"/>
              </w:rPr>
              <w:t xml:space="preserve"> black head &amp; shoulder icons indicate that they are Busy Lamp Fields which is another odd technical term. </w:t>
            </w:r>
            <w:r w:rsidRPr="007948CD">
              <w:rPr>
                <w:rStyle w:val="Strong"/>
                <w:rFonts w:ascii="Verdana" w:hAnsi="Verdana"/>
                <w:sz w:val="24"/>
                <w:szCs w:val="24"/>
              </w:rPr>
              <w:t>Busy Lamp Fields (BLFs)</w:t>
            </w:r>
            <w:r w:rsidRPr="007948CD">
              <w:rPr>
                <w:rFonts w:ascii="Verdana" w:hAnsi="Verdana"/>
                <w:sz w:val="24"/>
                <w:szCs w:val="24"/>
              </w:rPr>
              <w:t xml:space="preserve"> are a platinum license calling feature which enable people to monitor the phone status of other people in their group. They also function as speed dials.</w:t>
            </w:r>
          </w:p>
        </w:tc>
        <w:tc>
          <w:tcPr>
            <w:tcW w:w="4675" w:type="dxa"/>
          </w:tcPr>
          <w:p w:rsidR="007948CD" w:rsidRDefault="007948CD" w:rsidP="00B41325">
            <w:pPr>
              <w:rPr>
                <w:rFonts w:ascii="Verdana" w:hAnsi="Verdana"/>
                <w:sz w:val="24"/>
                <w:szCs w:val="24"/>
              </w:rPr>
            </w:pPr>
            <w:r>
              <w:rPr>
                <w:rFonts w:ascii="Verdana" w:hAnsi="Verdana"/>
                <w:noProof/>
                <w:sz w:val="24"/>
                <w:szCs w:val="24"/>
              </w:rPr>
              <w:drawing>
                <wp:inline distT="0" distB="0" distL="0" distR="0">
                  <wp:extent cx="2971429" cy="1485714"/>
                  <wp:effectExtent l="38100" t="38100" r="38735" b="387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300e.png"/>
                          <pic:cNvPicPr/>
                        </pic:nvPicPr>
                        <pic:blipFill>
                          <a:blip r:embed="rId28">
                            <a:extLst>
                              <a:ext uri="{28A0092B-C50C-407E-A947-70E740481C1C}">
                                <a14:useLocalDpi xmlns:a14="http://schemas.microsoft.com/office/drawing/2010/main" val="0"/>
                              </a:ext>
                            </a:extLst>
                          </a:blip>
                          <a:stretch>
                            <a:fillRect/>
                          </a:stretch>
                        </pic:blipFill>
                        <pic:spPr>
                          <a:xfrm>
                            <a:off x="0" y="0"/>
                            <a:ext cx="2971429" cy="1485714"/>
                          </a:xfrm>
                          <a:prstGeom prst="rect">
                            <a:avLst/>
                          </a:prstGeom>
                          <a:scene3d>
                            <a:camera prst="orthographicFront"/>
                            <a:lightRig rig="threePt" dir="t"/>
                          </a:scene3d>
                          <a:sp3d>
                            <a:bevelT/>
                          </a:sp3d>
                        </pic:spPr>
                      </pic:pic>
                    </a:graphicData>
                  </a:graphic>
                </wp:inline>
              </w:drawing>
            </w:r>
          </w:p>
        </w:tc>
      </w:tr>
    </w:tbl>
    <w:p w:rsidR="007948CD" w:rsidRDefault="007948CD" w:rsidP="00B41325">
      <w:pPr>
        <w:rPr>
          <w:rFonts w:ascii="Verdana" w:hAnsi="Verdana"/>
          <w:sz w:val="24"/>
          <w:szCs w:val="24"/>
        </w:rPr>
      </w:pPr>
      <w:r w:rsidRPr="007948CD">
        <w:rPr>
          <w:rFonts w:ascii="Verdana" w:hAnsi="Verdana"/>
          <w:sz w:val="24"/>
          <w:szCs w:val="24"/>
        </w:rPr>
        <w:t>The highlighted icon on the right with a bar across the chest indicates that this BLF user is on a call.</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62"/>
        <w:gridCol w:w="4896"/>
      </w:tblGrid>
      <w:tr w:rsidR="007948CD" w:rsidTr="00FB3118">
        <w:tc>
          <w:tcPr>
            <w:tcW w:w="4497" w:type="dxa"/>
          </w:tcPr>
          <w:p w:rsidR="007948CD" w:rsidRPr="007948CD" w:rsidRDefault="007948CD" w:rsidP="00B41325">
            <w:pPr>
              <w:rPr>
                <w:rFonts w:ascii="Verdana" w:hAnsi="Verdana"/>
                <w:sz w:val="24"/>
                <w:szCs w:val="24"/>
              </w:rPr>
            </w:pPr>
            <w:r w:rsidRPr="007948CD">
              <w:rPr>
                <w:rFonts w:ascii="Verdana" w:hAnsi="Verdana"/>
                <w:sz w:val="24"/>
                <w:szCs w:val="24"/>
              </w:rPr>
              <w:t>The grey head &amp; shoulders icons indicate a speed dial. Just click the button to the right or left of a speed dial and that person will immediately be called without your having to key in a phone number. The creation of speed dials is covered in its own page.</w:t>
            </w:r>
          </w:p>
        </w:tc>
        <w:tc>
          <w:tcPr>
            <w:tcW w:w="4958" w:type="dxa"/>
            <w:gridSpan w:val="2"/>
          </w:tcPr>
          <w:p w:rsidR="007948CD" w:rsidRDefault="00FB3118" w:rsidP="00B41325">
            <w:pPr>
              <w:rPr>
                <w:rFonts w:ascii="Verdana" w:hAnsi="Verdana"/>
                <w:sz w:val="24"/>
                <w:szCs w:val="24"/>
              </w:rPr>
            </w:pPr>
            <w:r>
              <w:rPr>
                <w:rFonts w:ascii="Verdana" w:hAnsi="Verdana"/>
                <w:noProof/>
                <w:sz w:val="24"/>
                <w:szCs w:val="24"/>
              </w:rPr>
              <w:drawing>
                <wp:inline distT="0" distB="0" distL="0" distR="0">
                  <wp:extent cx="2779776" cy="1389888"/>
                  <wp:effectExtent l="57150" t="57150" r="40005" b="393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300f.png"/>
                          <pic:cNvPicPr/>
                        </pic:nvPicPr>
                        <pic:blipFill>
                          <a:blip r:embed="rId29">
                            <a:extLst>
                              <a:ext uri="{28A0092B-C50C-407E-A947-70E740481C1C}">
                                <a14:useLocalDpi xmlns:a14="http://schemas.microsoft.com/office/drawing/2010/main" val="0"/>
                              </a:ext>
                            </a:extLst>
                          </a:blip>
                          <a:stretch>
                            <a:fillRect/>
                          </a:stretch>
                        </pic:blipFill>
                        <pic:spPr>
                          <a:xfrm>
                            <a:off x="0" y="0"/>
                            <a:ext cx="2779776" cy="1389888"/>
                          </a:xfrm>
                          <a:prstGeom prst="rect">
                            <a:avLst/>
                          </a:prstGeom>
                          <a:scene3d>
                            <a:camera prst="orthographicFront"/>
                            <a:lightRig rig="threePt" dir="t"/>
                          </a:scene3d>
                          <a:sp3d>
                            <a:bevelT/>
                          </a:sp3d>
                        </pic:spPr>
                      </pic:pic>
                    </a:graphicData>
                  </a:graphic>
                </wp:inline>
              </w:drawing>
            </w:r>
          </w:p>
        </w:tc>
      </w:tr>
      <w:tr w:rsidR="0073164D" w:rsidTr="00FB3118">
        <w:tc>
          <w:tcPr>
            <w:tcW w:w="4497" w:type="dxa"/>
          </w:tcPr>
          <w:p w:rsidR="0073164D" w:rsidRPr="00106976" w:rsidRDefault="00106976" w:rsidP="00B41325">
            <w:pPr>
              <w:rPr>
                <w:rFonts w:ascii="Verdana" w:hAnsi="Verdana"/>
                <w:b/>
                <w:sz w:val="24"/>
                <w:szCs w:val="24"/>
              </w:rPr>
            </w:pPr>
            <w:bookmarkStart w:id="12" w:name="Soft"/>
            <w:r>
              <w:rPr>
                <w:rFonts w:ascii="Verdana" w:hAnsi="Verdana"/>
                <w:b/>
                <w:sz w:val="24"/>
                <w:szCs w:val="24"/>
              </w:rPr>
              <w:lastRenderedPageBreak/>
              <w:t>Soft</w:t>
            </w:r>
            <w:bookmarkEnd w:id="12"/>
            <w:r>
              <w:rPr>
                <w:rFonts w:ascii="Verdana" w:hAnsi="Verdana"/>
                <w:b/>
                <w:sz w:val="24"/>
                <w:szCs w:val="24"/>
              </w:rPr>
              <w:t xml:space="preserve"> Keys, Line Keys &amp; Buttons</w:t>
            </w:r>
          </w:p>
          <w:p w:rsidR="00106976" w:rsidRPr="007948CD" w:rsidRDefault="00106976" w:rsidP="00B41325">
            <w:pPr>
              <w:rPr>
                <w:rFonts w:ascii="Verdana" w:hAnsi="Verdana"/>
                <w:sz w:val="24"/>
                <w:szCs w:val="24"/>
              </w:rPr>
            </w:pPr>
          </w:p>
        </w:tc>
        <w:tc>
          <w:tcPr>
            <w:tcW w:w="4958" w:type="dxa"/>
            <w:gridSpan w:val="2"/>
          </w:tcPr>
          <w:p w:rsidR="0073164D" w:rsidRDefault="0073164D" w:rsidP="00B41325">
            <w:pPr>
              <w:rPr>
                <w:rFonts w:ascii="Verdana" w:hAnsi="Verdana"/>
                <w:noProof/>
                <w:sz w:val="24"/>
                <w:szCs w:val="24"/>
              </w:rPr>
            </w:pPr>
          </w:p>
        </w:tc>
      </w:tr>
      <w:tr w:rsidR="00FB3118" w:rsidTr="00FB3118">
        <w:tc>
          <w:tcPr>
            <w:tcW w:w="4559" w:type="dxa"/>
            <w:gridSpan w:val="2"/>
          </w:tcPr>
          <w:p w:rsidR="00FB3118" w:rsidRPr="00FB3118" w:rsidRDefault="00FB3118" w:rsidP="00B41325">
            <w:pPr>
              <w:rPr>
                <w:rFonts w:ascii="Verdana" w:hAnsi="Verdana"/>
                <w:sz w:val="24"/>
                <w:szCs w:val="24"/>
              </w:rPr>
            </w:pPr>
            <w:r w:rsidRPr="00FB3118">
              <w:rPr>
                <w:rFonts w:ascii="Verdana" w:hAnsi="Verdana"/>
                <w:sz w:val="24"/>
                <w:szCs w:val="24"/>
              </w:rPr>
              <w:t>The lines view has "</w:t>
            </w:r>
            <w:r w:rsidRPr="00FB3118">
              <w:rPr>
                <w:rStyle w:val="Strong"/>
                <w:rFonts w:ascii="Verdana" w:hAnsi="Verdana"/>
                <w:sz w:val="24"/>
                <w:szCs w:val="24"/>
              </w:rPr>
              <w:t>soft keys</w:t>
            </w:r>
            <w:r w:rsidRPr="00FB3118">
              <w:rPr>
                <w:rFonts w:ascii="Verdana" w:hAnsi="Verdana"/>
                <w:sz w:val="24"/>
                <w:szCs w:val="24"/>
              </w:rPr>
              <w:t xml:space="preserve">" under the screen and above the keypad. They're encircled in yellow </w:t>
            </w:r>
            <w:r>
              <w:rPr>
                <w:rFonts w:ascii="Verdana" w:hAnsi="Verdana"/>
                <w:sz w:val="24"/>
                <w:szCs w:val="24"/>
              </w:rPr>
              <w:t>in this screenshot</w:t>
            </w:r>
            <w:r w:rsidRPr="00FB3118">
              <w:rPr>
                <w:rFonts w:ascii="Verdana" w:hAnsi="Verdana"/>
                <w:sz w:val="24"/>
                <w:szCs w:val="24"/>
              </w:rPr>
              <w:t>. They vary depending on the version of your phone's firmware and the level of your license. Platinum licenses have a lot more features than premium licenses.</w:t>
            </w:r>
          </w:p>
        </w:tc>
        <w:tc>
          <w:tcPr>
            <w:tcW w:w="4896" w:type="dxa"/>
          </w:tcPr>
          <w:p w:rsidR="00FB3118" w:rsidRDefault="00FB3118" w:rsidP="00B41325">
            <w:pPr>
              <w:rPr>
                <w:rFonts w:ascii="Verdana" w:hAnsi="Verdana"/>
                <w:sz w:val="24"/>
                <w:szCs w:val="24"/>
              </w:rPr>
            </w:pPr>
            <w:r>
              <w:rPr>
                <w:rFonts w:ascii="Verdana" w:hAnsi="Verdana"/>
                <w:noProof/>
                <w:sz w:val="24"/>
                <w:szCs w:val="24"/>
              </w:rPr>
              <w:drawing>
                <wp:inline distT="0" distB="0" distL="0" distR="0">
                  <wp:extent cx="2895600" cy="1990725"/>
                  <wp:effectExtent l="38100" t="38100" r="38100" b="476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300g.jpg"/>
                          <pic:cNvPicPr/>
                        </pic:nvPicPr>
                        <pic:blipFill>
                          <a:blip r:embed="rId12">
                            <a:extLst>
                              <a:ext uri="{28A0092B-C50C-407E-A947-70E740481C1C}">
                                <a14:useLocalDpi xmlns:a14="http://schemas.microsoft.com/office/drawing/2010/main" val="0"/>
                              </a:ext>
                            </a:extLst>
                          </a:blip>
                          <a:stretch>
                            <a:fillRect/>
                          </a:stretch>
                        </pic:blipFill>
                        <pic:spPr>
                          <a:xfrm>
                            <a:off x="0" y="0"/>
                            <a:ext cx="2895600" cy="1990725"/>
                          </a:xfrm>
                          <a:prstGeom prst="rect">
                            <a:avLst/>
                          </a:prstGeom>
                          <a:scene3d>
                            <a:camera prst="orthographicFront"/>
                            <a:lightRig rig="threePt" dir="t"/>
                          </a:scene3d>
                          <a:sp3d>
                            <a:bevelT/>
                          </a:sp3d>
                        </pic:spPr>
                      </pic:pic>
                    </a:graphicData>
                  </a:graphic>
                </wp:inline>
              </w:drawing>
            </w:r>
          </w:p>
        </w:tc>
      </w:tr>
    </w:tbl>
    <w:p w:rsidR="00FB3118" w:rsidRDefault="00FB3118" w:rsidP="00B41325">
      <w:pPr>
        <w:rPr>
          <w:rFonts w:ascii="Verdana" w:hAnsi="Verdana"/>
          <w:sz w:val="24"/>
          <w:szCs w:val="24"/>
        </w:rPr>
      </w:pPr>
    </w:p>
    <w:p w:rsidR="00FB3118" w:rsidRPr="00FB3118" w:rsidRDefault="00FB3118" w:rsidP="00FB3118">
      <w:pPr>
        <w:pStyle w:val="NormalWeb"/>
        <w:rPr>
          <w:rFonts w:ascii="Verdana" w:hAnsi="Verdana"/>
        </w:rPr>
      </w:pPr>
      <w:r w:rsidRPr="00FB3118">
        <w:rPr>
          <w:rFonts w:ascii="Verdana" w:hAnsi="Verdana"/>
        </w:rPr>
        <w:t xml:space="preserve">The buttons encircled in red are known as </w:t>
      </w:r>
      <w:r w:rsidRPr="00FB3118">
        <w:rPr>
          <w:rStyle w:val="Strong"/>
          <w:rFonts w:ascii="Verdana" w:hAnsi="Verdana"/>
        </w:rPr>
        <w:t>line keys</w:t>
      </w:r>
      <w:r w:rsidRPr="00FB3118">
        <w:rPr>
          <w:rFonts w:ascii="Verdana" w:hAnsi="Verdana"/>
        </w:rPr>
        <w:t>. The very first one in the top left corner is always your main extension. The rest of the line keys are optional. If you have any shared call appearances then they would follow your main extension.</w:t>
      </w:r>
    </w:p>
    <w:p w:rsidR="00FB3118" w:rsidRPr="00FB3118" w:rsidRDefault="00FB3118" w:rsidP="00FB3118">
      <w:pPr>
        <w:pStyle w:val="NormalWeb"/>
        <w:rPr>
          <w:rFonts w:ascii="Verdana" w:hAnsi="Verdana"/>
        </w:rPr>
      </w:pPr>
      <w:r w:rsidRPr="00FB3118">
        <w:rPr>
          <w:rFonts w:ascii="Verdana" w:hAnsi="Verdana"/>
        </w:rPr>
        <w:t>After that, you might have some Busy Lamp Fields where you could see if specific co-workers are busy on the phone. When they're talking on their phone, the line key will have a red light showing. If their phone is ringing then it will start blinking with a green light.</w:t>
      </w:r>
    </w:p>
    <w:p w:rsidR="00FB3118" w:rsidRDefault="00FB3118" w:rsidP="00FB3118">
      <w:pPr>
        <w:pStyle w:val="NormalWeb"/>
        <w:rPr>
          <w:rFonts w:ascii="Verdana" w:hAnsi="Verdana"/>
        </w:rPr>
      </w:pPr>
      <w:r w:rsidRPr="00FB3118">
        <w:rPr>
          <w:rFonts w:ascii="Verdana" w:hAnsi="Verdana"/>
        </w:rPr>
        <w:t xml:space="preserve">Lastly and most commonly, these line keys can be setup as </w:t>
      </w:r>
      <w:hyperlink w:anchor="Speed" w:history="1">
        <w:r w:rsidRPr="0087548A">
          <w:rPr>
            <w:rStyle w:val="Hyperlink"/>
            <w:rFonts w:ascii="Verdana" w:hAnsi="Verdana"/>
          </w:rPr>
          <w:t>speed dials</w:t>
        </w:r>
      </w:hyperlink>
      <w:r>
        <w:rPr>
          <w:rFonts w:ascii="Verdana" w:hAnsi="Verdana"/>
        </w:rPr>
        <w:t xml:space="preserve"> which will be explained further down</w:t>
      </w:r>
      <w:r w:rsidRPr="00FB3118">
        <w:rPr>
          <w:rFonts w:ascii="Verdana" w:hAnsi="Verdan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CD0F92" w:rsidTr="00CD0F92">
        <w:tc>
          <w:tcPr>
            <w:tcW w:w="1710" w:type="dxa"/>
          </w:tcPr>
          <w:p w:rsidR="00CD0F92" w:rsidRDefault="008113F4" w:rsidP="00FB3118">
            <w:pPr>
              <w:pStyle w:val="NormalWeb"/>
              <w:rPr>
                <w:rFonts w:ascii="Verdana" w:hAnsi="Verdana"/>
              </w:rPr>
            </w:pPr>
            <w:r>
              <w:rPr>
                <w:rFonts w:ascii="Verdana" w:hAnsi="Verdana"/>
              </w:rPr>
              <w:t xml:space="preserve"> </w:t>
            </w:r>
            <w:r w:rsidR="00CD0F92">
              <w:rPr>
                <w:rFonts w:ascii="Verdana" w:hAnsi="Verdana"/>
                <w:noProof/>
              </w:rPr>
              <w:drawing>
                <wp:inline distT="0" distB="0" distL="0" distR="0" wp14:anchorId="6177F386" wp14:editId="51C6548A">
                  <wp:extent cx="761905" cy="952381"/>
                  <wp:effectExtent l="38100" t="38100" r="38735" b="387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omeButton.png"/>
                          <pic:cNvPicPr/>
                        </pic:nvPicPr>
                        <pic:blipFill>
                          <a:blip r:embed="rId8">
                            <a:extLst>
                              <a:ext uri="{28A0092B-C50C-407E-A947-70E740481C1C}">
                                <a14:useLocalDpi xmlns:a14="http://schemas.microsoft.com/office/drawing/2010/main" val="0"/>
                              </a:ext>
                            </a:extLst>
                          </a:blip>
                          <a:stretch>
                            <a:fillRect/>
                          </a:stretch>
                        </pic:blipFill>
                        <pic:spPr>
                          <a:xfrm>
                            <a:off x="0" y="0"/>
                            <a:ext cx="761905" cy="952381"/>
                          </a:xfrm>
                          <a:prstGeom prst="rect">
                            <a:avLst/>
                          </a:prstGeom>
                          <a:scene3d>
                            <a:camera prst="orthographicFront"/>
                            <a:lightRig rig="threePt" dir="t"/>
                          </a:scene3d>
                          <a:sp3d>
                            <a:bevelT/>
                          </a:sp3d>
                        </pic:spPr>
                      </pic:pic>
                    </a:graphicData>
                  </a:graphic>
                </wp:inline>
              </w:drawing>
            </w:r>
          </w:p>
        </w:tc>
        <w:tc>
          <w:tcPr>
            <w:tcW w:w="7640" w:type="dxa"/>
          </w:tcPr>
          <w:p w:rsidR="00CD0F92" w:rsidRDefault="00CD0F92" w:rsidP="00FB3118">
            <w:pPr>
              <w:pStyle w:val="NormalWeb"/>
              <w:rPr>
                <w:rFonts w:ascii="Verdana" w:hAnsi="Verdana"/>
              </w:rPr>
            </w:pPr>
            <w:r w:rsidRPr="00CD0F92">
              <w:rPr>
                <w:rFonts w:ascii="Verdana" w:hAnsi="Verdana"/>
              </w:rPr>
              <w:t xml:space="preserve">The </w:t>
            </w:r>
            <w:r w:rsidRPr="00CD0F92">
              <w:rPr>
                <w:rStyle w:val="Strong"/>
                <w:rFonts w:ascii="Verdana" w:hAnsi="Verdana"/>
              </w:rPr>
              <w:t>home button</w:t>
            </w:r>
            <w:r w:rsidRPr="00CD0F92">
              <w:rPr>
                <w:rFonts w:ascii="Verdana" w:hAnsi="Verdana"/>
              </w:rPr>
              <w:t xml:space="preserve"> is used to navigate between the three screens of a VVX300/310.</w:t>
            </w:r>
          </w:p>
        </w:tc>
      </w:tr>
      <w:tr w:rsidR="00CD0F92" w:rsidTr="00CD0F92">
        <w:tc>
          <w:tcPr>
            <w:tcW w:w="1710" w:type="dxa"/>
          </w:tcPr>
          <w:p w:rsidR="00CD0F92" w:rsidRDefault="00CD0F92" w:rsidP="00B41325">
            <w:pPr>
              <w:rPr>
                <w:rFonts w:ascii="Verdana" w:hAnsi="Verdana"/>
                <w:sz w:val="24"/>
                <w:szCs w:val="24"/>
              </w:rPr>
            </w:pPr>
          </w:p>
          <w:p w:rsidR="00CD0F92" w:rsidRDefault="00CD0F92" w:rsidP="00B41325">
            <w:pPr>
              <w:rPr>
                <w:rFonts w:ascii="Verdana" w:hAnsi="Verdana"/>
                <w:sz w:val="24"/>
                <w:szCs w:val="24"/>
              </w:rPr>
            </w:pPr>
            <w:r>
              <w:rPr>
                <w:rFonts w:ascii="Verdana" w:hAnsi="Verdana"/>
                <w:noProof/>
                <w:sz w:val="24"/>
                <w:szCs w:val="24"/>
              </w:rPr>
              <w:drawing>
                <wp:inline distT="0" distB="0" distL="0" distR="0">
                  <wp:extent cx="828571" cy="838095"/>
                  <wp:effectExtent l="57150" t="57150" r="48260" b="387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avWheel01a.png"/>
                          <pic:cNvPicPr/>
                        </pic:nvPicPr>
                        <pic:blipFill>
                          <a:blip r:embed="rId30">
                            <a:extLst>
                              <a:ext uri="{28A0092B-C50C-407E-A947-70E740481C1C}">
                                <a14:useLocalDpi xmlns:a14="http://schemas.microsoft.com/office/drawing/2010/main" val="0"/>
                              </a:ext>
                            </a:extLst>
                          </a:blip>
                          <a:stretch>
                            <a:fillRect/>
                          </a:stretch>
                        </pic:blipFill>
                        <pic:spPr>
                          <a:xfrm>
                            <a:off x="0" y="0"/>
                            <a:ext cx="828571" cy="838095"/>
                          </a:xfrm>
                          <a:prstGeom prst="rect">
                            <a:avLst/>
                          </a:prstGeom>
                          <a:scene3d>
                            <a:camera prst="orthographicFront"/>
                            <a:lightRig rig="threePt" dir="t"/>
                          </a:scene3d>
                          <a:sp3d>
                            <a:bevelT/>
                          </a:sp3d>
                        </pic:spPr>
                      </pic:pic>
                    </a:graphicData>
                  </a:graphic>
                </wp:inline>
              </w:drawing>
            </w:r>
          </w:p>
        </w:tc>
        <w:tc>
          <w:tcPr>
            <w:tcW w:w="7640" w:type="dxa"/>
          </w:tcPr>
          <w:p w:rsidR="00CD0F92" w:rsidRPr="00CD0F92" w:rsidRDefault="00CD0F92" w:rsidP="00B41325">
            <w:pPr>
              <w:rPr>
                <w:rFonts w:ascii="Verdana" w:hAnsi="Verdana"/>
                <w:sz w:val="24"/>
                <w:szCs w:val="24"/>
              </w:rPr>
            </w:pPr>
          </w:p>
          <w:p w:rsidR="00CD0F92" w:rsidRPr="00CD0F92" w:rsidRDefault="00CD0F92" w:rsidP="00B41325">
            <w:pPr>
              <w:rPr>
                <w:rFonts w:ascii="Verdana" w:hAnsi="Verdana"/>
                <w:sz w:val="24"/>
                <w:szCs w:val="24"/>
              </w:rPr>
            </w:pPr>
            <w:r w:rsidRPr="00CD0F92">
              <w:rPr>
                <w:rFonts w:ascii="Verdana" w:hAnsi="Verdana"/>
                <w:sz w:val="24"/>
                <w:szCs w:val="24"/>
              </w:rPr>
              <w:t xml:space="preserve">Below the home button is the </w:t>
            </w:r>
            <w:r w:rsidRPr="00CD0F92">
              <w:rPr>
                <w:rStyle w:val="Strong"/>
                <w:rFonts w:ascii="Verdana" w:hAnsi="Verdana"/>
                <w:sz w:val="24"/>
                <w:szCs w:val="24"/>
              </w:rPr>
              <w:t>navigation wheel</w:t>
            </w:r>
            <w:r w:rsidRPr="00CD0F92">
              <w:rPr>
                <w:rFonts w:ascii="Verdana" w:hAnsi="Verdana"/>
                <w:sz w:val="24"/>
                <w:szCs w:val="24"/>
              </w:rPr>
              <w:t>. Press the perimeter of that wheel to go up, down, left &amp; right. Press the button in the center of the wheel to make a selection.</w:t>
            </w:r>
          </w:p>
        </w:tc>
      </w:tr>
    </w:tbl>
    <w:p w:rsidR="00FB3118" w:rsidRDefault="00FB3118" w:rsidP="00B41325">
      <w:pPr>
        <w:rPr>
          <w:rFonts w:ascii="Verdana" w:hAnsi="Verdan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7884"/>
      </w:tblGrid>
      <w:tr w:rsidR="00FC7D85" w:rsidTr="007B1F17">
        <w:tc>
          <w:tcPr>
            <w:tcW w:w="1345" w:type="dxa"/>
          </w:tcPr>
          <w:p w:rsidR="00FC7D85" w:rsidRPr="00160CAF" w:rsidRDefault="00160CAF" w:rsidP="00160CAF">
            <w:pPr>
              <w:pStyle w:val="NormalWeb"/>
            </w:pPr>
            <w:r>
              <w:rPr>
                <w:noProof/>
              </w:rPr>
              <w:lastRenderedPageBreak/>
              <w:drawing>
                <wp:inline distT="0" distB="0" distL="0" distR="0">
                  <wp:extent cx="694944" cy="1746504"/>
                  <wp:effectExtent l="57150" t="57150" r="48260" b="444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uttons02a.png"/>
                          <pic:cNvPicPr/>
                        </pic:nvPicPr>
                        <pic:blipFill>
                          <a:blip r:embed="rId31">
                            <a:extLst>
                              <a:ext uri="{28A0092B-C50C-407E-A947-70E740481C1C}">
                                <a14:useLocalDpi xmlns:a14="http://schemas.microsoft.com/office/drawing/2010/main" val="0"/>
                              </a:ext>
                            </a:extLst>
                          </a:blip>
                          <a:stretch>
                            <a:fillRect/>
                          </a:stretch>
                        </pic:blipFill>
                        <pic:spPr>
                          <a:xfrm>
                            <a:off x="0" y="0"/>
                            <a:ext cx="694944" cy="1746504"/>
                          </a:xfrm>
                          <a:prstGeom prst="rect">
                            <a:avLst/>
                          </a:prstGeom>
                          <a:scene3d>
                            <a:camera prst="orthographicFront"/>
                            <a:lightRig rig="threePt" dir="t"/>
                          </a:scene3d>
                          <a:sp3d>
                            <a:bevelT/>
                          </a:sp3d>
                        </pic:spPr>
                      </pic:pic>
                    </a:graphicData>
                  </a:graphic>
                </wp:inline>
              </w:drawing>
            </w:r>
          </w:p>
        </w:tc>
        <w:tc>
          <w:tcPr>
            <w:tcW w:w="8005" w:type="dxa"/>
          </w:tcPr>
          <w:p w:rsidR="00160CAF" w:rsidRPr="007B1F17" w:rsidRDefault="00160CAF" w:rsidP="00160CAF">
            <w:pPr>
              <w:pStyle w:val="NormalWeb"/>
              <w:rPr>
                <w:rFonts w:ascii="Verdana" w:hAnsi="Verdana"/>
              </w:rPr>
            </w:pPr>
            <w:r w:rsidRPr="007B1F17">
              <w:rPr>
                <w:rFonts w:ascii="Verdana" w:hAnsi="Verdana"/>
              </w:rPr>
              <w:t>The remaining buttons are in the lower left &amp; right corners.</w:t>
            </w:r>
          </w:p>
          <w:p w:rsidR="00FC7D85" w:rsidRDefault="00160CAF" w:rsidP="00160CAF">
            <w:pPr>
              <w:rPr>
                <w:rFonts w:ascii="Verdana" w:hAnsi="Verdana"/>
                <w:sz w:val="24"/>
                <w:szCs w:val="24"/>
              </w:rPr>
            </w:pPr>
            <w:r w:rsidRPr="007B1F17">
              <w:rPr>
                <w:rFonts w:ascii="Verdana" w:hAnsi="Verdana"/>
                <w:sz w:val="24"/>
                <w:szCs w:val="24"/>
              </w:rPr>
              <w:t>The top left button has an image of a phone handset pointing at another handset. That is the transfer button. Push it once to initiate a transfer and it will automatically put your first caller on hold. Put in the destination number or extension then use the Send soft key to make the call.</w:t>
            </w:r>
          </w:p>
        </w:tc>
      </w:tr>
    </w:tbl>
    <w:p w:rsidR="007B1F17" w:rsidRPr="007B1F17" w:rsidRDefault="007B1F17" w:rsidP="007B1F17">
      <w:pPr>
        <w:pStyle w:val="NormalWeb"/>
        <w:rPr>
          <w:rFonts w:ascii="Verdana" w:hAnsi="Verdana"/>
        </w:rPr>
      </w:pPr>
      <w:r w:rsidRPr="007B1F17">
        <w:rPr>
          <w:rFonts w:ascii="Verdana" w:hAnsi="Verdana"/>
        </w:rPr>
        <w:t>If it's a blind transfer then click the button a second time to complete the transfer. For a warm transfer, wait for the destination to answer and click the button a 2nd time after you've consulted with the destination party.</w:t>
      </w:r>
    </w:p>
    <w:p w:rsidR="007B1F17" w:rsidRPr="007B1F17" w:rsidRDefault="007B1F17" w:rsidP="007B1F17">
      <w:pPr>
        <w:pStyle w:val="NormalWeb"/>
        <w:rPr>
          <w:rFonts w:ascii="Verdana" w:hAnsi="Verdana"/>
        </w:rPr>
      </w:pPr>
      <w:bookmarkStart w:id="13" w:name="Voicemail"/>
      <w:r w:rsidRPr="007B1F17">
        <w:rPr>
          <w:rFonts w:ascii="Verdana" w:hAnsi="Verdana"/>
        </w:rPr>
        <w:t>Below</w:t>
      </w:r>
      <w:bookmarkEnd w:id="13"/>
      <w:r w:rsidRPr="007B1F17">
        <w:rPr>
          <w:rFonts w:ascii="Verdana" w:hAnsi="Verdana"/>
        </w:rPr>
        <w:t xml:space="preserve"> that is a button with a picture of an envelope. That is for calling your </w:t>
      </w:r>
      <w:r w:rsidRPr="007B1F17">
        <w:rPr>
          <w:rStyle w:val="Strong"/>
          <w:rFonts w:ascii="Verdana" w:hAnsi="Verdana"/>
        </w:rPr>
        <w:t>voicemail</w:t>
      </w:r>
      <w:r w:rsidRPr="007B1F17">
        <w:rPr>
          <w:rFonts w:ascii="Verdana" w:hAnsi="Verdana"/>
        </w:rPr>
        <w:t>. And the bottom left button is for putting people on hold and for taking them off hold.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043BBA" w:rsidTr="00EF691F">
        <w:tc>
          <w:tcPr>
            <w:tcW w:w="1525" w:type="dxa"/>
          </w:tcPr>
          <w:p w:rsidR="00043BBA" w:rsidRDefault="00043BBA" w:rsidP="00B41325">
            <w:pPr>
              <w:rPr>
                <w:rFonts w:ascii="Verdana" w:hAnsi="Verdana"/>
                <w:sz w:val="24"/>
                <w:szCs w:val="24"/>
              </w:rPr>
            </w:pPr>
            <w:r>
              <w:rPr>
                <w:noProof/>
              </w:rPr>
              <w:drawing>
                <wp:inline distT="0" distB="0" distL="0" distR="0">
                  <wp:extent cx="694944" cy="1837944"/>
                  <wp:effectExtent l="57150" t="38100" r="48260" b="48260"/>
                  <wp:docPr id="1" name="Picture 1" descr="C:\Users\doug.strain\AppData\Local\Microsoft\Windows\INetCache\Content.Word\buttons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strain\AppData\Local\Microsoft\Windows\INetCache\Content.Word\buttons03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944" cy="1837944"/>
                          </a:xfrm>
                          <a:prstGeom prst="rect">
                            <a:avLst/>
                          </a:prstGeom>
                          <a:noFill/>
                          <a:ln>
                            <a:noFill/>
                          </a:ln>
                          <a:scene3d>
                            <a:camera prst="orthographicFront"/>
                            <a:lightRig rig="threePt" dir="t"/>
                          </a:scene3d>
                          <a:sp3d>
                            <a:bevelT/>
                          </a:sp3d>
                        </pic:spPr>
                      </pic:pic>
                    </a:graphicData>
                  </a:graphic>
                </wp:inline>
              </w:drawing>
            </w:r>
          </w:p>
        </w:tc>
        <w:tc>
          <w:tcPr>
            <w:tcW w:w="7825" w:type="dxa"/>
          </w:tcPr>
          <w:p w:rsidR="00EF691F" w:rsidRPr="00EF691F" w:rsidRDefault="00EF691F" w:rsidP="00EF691F">
            <w:pPr>
              <w:spacing w:before="100" w:beforeAutospacing="1" w:after="100" w:afterAutospacing="1"/>
              <w:rPr>
                <w:rFonts w:ascii="Verdana" w:eastAsia="Times New Roman" w:hAnsi="Verdana" w:cs="Times New Roman"/>
                <w:sz w:val="24"/>
                <w:szCs w:val="24"/>
              </w:rPr>
            </w:pPr>
            <w:r w:rsidRPr="00EF691F">
              <w:rPr>
                <w:rFonts w:ascii="Verdana" w:eastAsia="Times New Roman" w:hAnsi="Verdana" w:cs="Times New Roman"/>
                <w:sz w:val="24"/>
                <w:szCs w:val="24"/>
              </w:rPr>
              <w:t>The top right button has a headset graphic. It is for initiating a call via a headset. It also works to end a headset call. It lights up green when active. Below that is the speaker phone button that can be used to send and receive calls. It also lights up green when active.</w:t>
            </w:r>
          </w:p>
          <w:p w:rsidR="00043BBA" w:rsidRPr="00EF691F" w:rsidRDefault="00EF691F" w:rsidP="00EF691F">
            <w:pPr>
              <w:spacing w:before="100" w:beforeAutospacing="1" w:after="100" w:afterAutospacing="1"/>
              <w:rPr>
                <w:rFonts w:ascii="Times New Roman" w:eastAsia="Times New Roman" w:hAnsi="Times New Roman" w:cs="Times New Roman"/>
                <w:sz w:val="24"/>
                <w:szCs w:val="24"/>
              </w:rPr>
            </w:pPr>
            <w:r w:rsidRPr="00EF691F">
              <w:rPr>
                <w:rFonts w:ascii="Verdana" w:eastAsia="Times New Roman" w:hAnsi="Verdana" w:cs="Times New Roman"/>
                <w:sz w:val="24"/>
                <w:szCs w:val="24"/>
              </w:rPr>
              <w:t>The bottom right button has a graphic of a microphone with a bar through it. It lights up red when it is active. It's the mute button.</w:t>
            </w:r>
          </w:p>
        </w:tc>
      </w:tr>
    </w:tbl>
    <w:p w:rsidR="00160CAF" w:rsidRDefault="00160CAF" w:rsidP="00B41325">
      <w:pPr>
        <w:rPr>
          <w:rFonts w:ascii="Verdana" w:hAnsi="Verdan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2875"/>
      </w:tblGrid>
      <w:tr w:rsidR="00EF691F" w:rsidTr="00370B3F">
        <w:tc>
          <w:tcPr>
            <w:tcW w:w="6475" w:type="dxa"/>
          </w:tcPr>
          <w:p w:rsidR="00EF691F" w:rsidRPr="00370B3F" w:rsidRDefault="00370B3F" w:rsidP="00B41325">
            <w:pPr>
              <w:rPr>
                <w:rFonts w:ascii="Verdana" w:hAnsi="Verdana"/>
                <w:sz w:val="24"/>
                <w:szCs w:val="24"/>
              </w:rPr>
            </w:pPr>
            <w:r w:rsidRPr="00370B3F">
              <w:rPr>
                <w:rFonts w:ascii="Verdana" w:hAnsi="Verdana"/>
                <w:sz w:val="24"/>
                <w:szCs w:val="24"/>
              </w:rPr>
              <w:t xml:space="preserve">The </w:t>
            </w:r>
            <w:r w:rsidRPr="00370B3F">
              <w:rPr>
                <w:rStyle w:val="Strong"/>
                <w:rFonts w:ascii="Verdana" w:hAnsi="Verdana"/>
                <w:sz w:val="24"/>
                <w:szCs w:val="24"/>
              </w:rPr>
              <w:t>volume bar</w:t>
            </w:r>
            <w:r w:rsidRPr="00370B3F">
              <w:rPr>
                <w:rFonts w:ascii="Verdana" w:hAnsi="Verdana"/>
                <w:sz w:val="24"/>
                <w:szCs w:val="24"/>
              </w:rPr>
              <w:t xml:space="preserve"> is below the numeric keypad. Push the minus sign to lower the volume and the plus sign to increase the volume. If you're on a call then the volume of the call will change. If you're not on a call then it will change the ringer's volume. However, it will reset to its default volume when you hang up.</w:t>
            </w:r>
          </w:p>
        </w:tc>
        <w:tc>
          <w:tcPr>
            <w:tcW w:w="2875" w:type="dxa"/>
          </w:tcPr>
          <w:p w:rsidR="00EF691F" w:rsidRDefault="00EF691F" w:rsidP="00370B3F">
            <w:pPr>
              <w:jc w:val="right"/>
              <w:rPr>
                <w:rFonts w:ascii="Verdana" w:hAnsi="Verdana"/>
                <w:sz w:val="24"/>
                <w:szCs w:val="24"/>
              </w:rPr>
            </w:pPr>
            <w:r>
              <w:rPr>
                <w:noProof/>
              </w:rPr>
              <w:drawing>
                <wp:inline distT="0" distB="0" distL="0" distR="0">
                  <wp:extent cx="1353312" cy="1965960"/>
                  <wp:effectExtent l="57150" t="57150" r="56515" b="53340"/>
                  <wp:docPr id="2" name="Picture 2" descr="C:\Users\doug.strain\AppData\Local\Microsoft\Windows\INetCache\Content.Word\volu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ug.strain\AppData\Local\Microsoft\Windows\INetCache\Content.Word\volume.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53312" cy="1965960"/>
                          </a:xfrm>
                          <a:prstGeom prst="rect">
                            <a:avLst/>
                          </a:prstGeom>
                          <a:noFill/>
                          <a:ln>
                            <a:noFill/>
                          </a:ln>
                          <a:scene3d>
                            <a:camera prst="orthographicFront"/>
                            <a:lightRig rig="threePt" dir="t"/>
                          </a:scene3d>
                          <a:sp3d>
                            <a:bevelT/>
                          </a:sp3d>
                        </pic:spPr>
                      </pic:pic>
                    </a:graphicData>
                  </a:graphic>
                </wp:inline>
              </w:drawing>
            </w:r>
          </w:p>
        </w:tc>
      </w:tr>
    </w:tbl>
    <w:p w:rsidR="00043BBA" w:rsidRDefault="00043BBA" w:rsidP="00B41325">
      <w:pPr>
        <w:rPr>
          <w:rFonts w:ascii="Verdana" w:hAnsi="Verdana"/>
          <w:sz w:val="24"/>
          <w:szCs w:val="24"/>
        </w:rPr>
      </w:pPr>
    </w:p>
    <w:p w:rsidR="003C4F54" w:rsidRDefault="00FD5051" w:rsidP="00B41325">
      <w:pPr>
        <w:rPr>
          <w:rFonts w:ascii="Verdana" w:hAnsi="Verdana"/>
          <w:b/>
          <w:sz w:val="24"/>
          <w:szCs w:val="24"/>
        </w:rPr>
      </w:pPr>
      <w:bookmarkStart w:id="14" w:name="Directories"/>
      <w:r>
        <w:rPr>
          <w:rFonts w:ascii="Verdana" w:hAnsi="Verdana"/>
          <w:b/>
          <w:sz w:val="24"/>
          <w:szCs w:val="24"/>
        </w:rPr>
        <w:lastRenderedPageBreak/>
        <w:t xml:space="preserve"> </w:t>
      </w:r>
      <w:r w:rsidR="003C4F54">
        <w:rPr>
          <w:rFonts w:ascii="Verdana" w:hAnsi="Verdana"/>
          <w:b/>
          <w:sz w:val="24"/>
          <w:szCs w:val="24"/>
        </w:rPr>
        <w:t>Contact</w:t>
      </w:r>
      <w:bookmarkEnd w:id="14"/>
      <w:r w:rsidR="003C4F54">
        <w:rPr>
          <w:rFonts w:ascii="Verdana" w:hAnsi="Verdana"/>
          <w:b/>
          <w:sz w:val="24"/>
          <w:szCs w:val="24"/>
        </w:rPr>
        <w:t xml:space="preserve"> Directories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E0E25" w:rsidTr="002C1CCA">
        <w:tc>
          <w:tcPr>
            <w:tcW w:w="4675" w:type="dxa"/>
          </w:tcPr>
          <w:p w:rsidR="00FE0E25" w:rsidRDefault="00CA0683" w:rsidP="001734D8">
            <w:pPr>
              <w:rPr>
                <w:rFonts w:ascii="Verdana" w:hAnsi="Verdana"/>
                <w:sz w:val="24"/>
                <w:szCs w:val="24"/>
              </w:rPr>
            </w:pPr>
            <w:r w:rsidRPr="00FF4D47">
              <w:rPr>
                <w:rFonts w:ascii="Verdana" w:hAnsi="Verdana"/>
                <w:sz w:val="24"/>
                <w:szCs w:val="24"/>
              </w:rPr>
              <w:t xml:space="preserve">You get to the </w:t>
            </w:r>
            <w:r w:rsidRPr="00FF4D47">
              <w:rPr>
                <w:rStyle w:val="Strong"/>
                <w:rFonts w:ascii="Verdana" w:hAnsi="Verdana"/>
                <w:sz w:val="24"/>
                <w:szCs w:val="24"/>
              </w:rPr>
              <w:t>contact directory</w:t>
            </w:r>
            <w:r w:rsidRPr="00FF4D47">
              <w:rPr>
                <w:rFonts w:ascii="Verdana" w:hAnsi="Verdana"/>
                <w:sz w:val="24"/>
                <w:szCs w:val="24"/>
              </w:rPr>
              <w:t xml:space="preserve"> and the </w:t>
            </w:r>
            <w:r w:rsidRPr="00FF4D47">
              <w:rPr>
                <w:rStyle w:val="Strong"/>
                <w:rFonts w:ascii="Verdana" w:hAnsi="Verdana"/>
                <w:sz w:val="24"/>
                <w:szCs w:val="24"/>
              </w:rPr>
              <w:t>call logs</w:t>
            </w:r>
            <w:r w:rsidRPr="00FF4D47">
              <w:rPr>
                <w:rFonts w:ascii="Verdana" w:hAnsi="Verdana"/>
                <w:sz w:val="24"/>
                <w:szCs w:val="24"/>
              </w:rPr>
              <w:t xml:space="preserve"> by clicking the home button then using the navigation wheel to go to the Directories screen.</w:t>
            </w:r>
          </w:p>
          <w:p w:rsidR="00FF4D47" w:rsidRDefault="00FF4D47" w:rsidP="00FF4D47">
            <w:pPr>
              <w:jc w:val="center"/>
              <w:rPr>
                <w:rFonts w:ascii="Verdana" w:hAnsi="Verdana"/>
                <w:sz w:val="24"/>
                <w:szCs w:val="24"/>
              </w:rPr>
            </w:pPr>
          </w:p>
          <w:p w:rsidR="00FF4D47" w:rsidRPr="00FF4D47" w:rsidRDefault="00FF4D47" w:rsidP="00FF4D47">
            <w:pPr>
              <w:jc w:val="center"/>
              <w:rPr>
                <w:rFonts w:ascii="Verdana" w:hAnsi="Verdana"/>
                <w:sz w:val="24"/>
                <w:szCs w:val="24"/>
              </w:rPr>
            </w:pPr>
            <w:r>
              <w:rPr>
                <w:rFonts w:ascii="Verdana" w:hAnsi="Verdana"/>
                <w:sz w:val="24"/>
                <w:szCs w:val="24"/>
              </w:rPr>
              <w:t xml:space="preserve"> </w:t>
            </w:r>
            <w:r>
              <w:rPr>
                <w:noProof/>
              </w:rPr>
              <w:drawing>
                <wp:inline distT="0" distB="0" distL="0" distR="0">
                  <wp:extent cx="762000" cy="952500"/>
                  <wp:effectExtent l="57150" t="38100" r="38100" b="38100"/>
                  <wp:docPr id="33" name="Picture 33" descr="C:\Users\doug.strain\AppData\Local\Microsoft\Windows\INetCache\Content.Word\home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oug.strain\AppData\Local\Microsoft\Windows\INetCache\Content.Word\home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a:scene3d>
                            <a:camera prst="orthographicFront"/>
                            <a:lightRig rig="threePt" dir="t"/>
                          </a:scene3d>
                          <a:sp3d>
                            <a:bevelT/>
                          </a:sp3d>
                        </pic:spPr>
                      </pic:pic>
                    </a:graphicData>
                  </a:graphic>
                </wp:inline>
              </w:drawing>
            </w:r>
            <w:r>
              <w:rPr>
                <w:rFonts w:ascii="Verdana" w:hAnsi="Verdana"/>
                <w:sz w:val="24"/>
                <w:szCs w:val="24"/>
              </w:rPr>
              <w:t xml:space="preserve">     </w:t>
            </w:r>
            <w:r>
              <w:rPr>
                <w:noProof/>
              </w:rPr>
              <w:drawing>
                <wp:inline distT="0" distB="0" distL="0" distR="0">
                  <wp:extent cx="828675" cy="838200"/>
                  <wp:effectExtent l="38100" t="38100" r="47625" b="38100"/>
                  <wp:docPr id="34" name="Picture 34" descr="C:\Users\doug.strain\AppData\Local\Microsoft\Windows\INetCache\Content.Word\navWheel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oug.strain\AppData\Local\Microsoft\Windows\INetCache\Content.Word\navWheel01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a:scene3d>
                            <a:camera prst="orthographicFront"/>
                            <a:lightRig rig="threePt" dir="t"/>
                          </a:scene3d>
                          <a:sp3d>
                            <a:bevelT/>
                          </a:sp3d>
                        </pic:spPr>
                      </pic:pic>
                    </a:graphicData>
                  </a:graphic>
                </wp:inline>
              </w:drawing>
            </w:r>
          </w:p>
        </w:tc>
        <w:tc>
          <w:tcPr>
            <w:tcW w:w="4675" w:type="dxa"/>
          </w:tcPr>
          <w:p w:rsidR="00FE0E25" w:rsidRDefault="00FF4D47" w:rsidP="001734D8">
            <w:pPr>
              <w:rPr>
                <w:rFonts w:ascii="Verdana" w:hAnsi="Verdana"/>
                <w:sz w:val="24"/>
                <w:szCs w:val="24"/>
              </w:rPr>
            </w:pPr>
            <w:r>
              <w:rPr>
                <w:noProof/>
              </w:rPr>
              <w:drawing>
                <wp:inline distT="0" distB="0" distL="0" distR="0">
                  <wp:extent cx="2628900" cy="1314450"/>
                  <wp:effectExtent l="38100" t="57150" r="38100" b="38100"/>
                  <wp:docPr id="35" name="Picture 35" descr="C:\Users\doug.strain\AppData\Local\Microsoft\Windows\INetCache\Content.Word\300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oug.strain\AppData\Local\Microsoft\Windows\INetCache\Content.Word\300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314450"/>
                          </a:xfrm>
                          <a:prstGeom prst="rect">
                            <a:avLst/>
                          </a:prstGeom>
                          <a:noFill/>
                          <a:ln>
                            <a:noFill/>
                          </a:ln>
                          <a:scene3d>
                            <a:camera prst="orthographicFront"/>
                            <a:lightRig rig="threePt" dir="t"/>
                          </a:scene3d>
                          <a:sp3d>
                            <a:bevelT/>
                          </a:sp3d>
                        </pic:spPr>
                      </pic:pic>
                    </a:graphicData>
                  </a:graphic>
                </wp:inline>
              </w:drawing>
            </w:r>
          </w:p>
          <w:p w:rsidR="00FF4D47" w:rsidRDefault="00FF4D47" w:rsidP="001734D8">
            <w:pPr>
              <w:rPr>
                <w:rFonts w:ascii="Verdana" w:hAnsi="Verdana"/>
                <w:sz w:val="24"/>
                <w:szCs w:val="24"/>
              </w:rPr>
            </w:pPr>
            <w:r>
              <w:rPr>
                <w:noProof/>
              </w:rPr>
              <w:drawing>
                <wp:inline distT="0" distB="0" distL="0" distR="0">
                  <wp:extent cx="2628900" cy="1495594"/>
                  <wp:effectExtent l="38100" t="57150" r="38100" b="476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oug.strain\AppData\Local\Microsoft\Windows\INetCache\Content.Word\300m.png"/>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642478" cy="1503319"/>
                          </a:xfrm>
                          <a:prstGeom prst="rect">
                            <a:avLst/>
                          </a:prstGeom>
                          <a:noFill/>
                          <a:ln>
                            <a:noFill/>
                          </a:ln>
                          <a:scene3d>
                            <a:camera prst="orthographicFront"/>
                            <a:lightRig rig="threePt" dir="t"/>
                          </a:scene3d>
                          <a:sp3d>
                            <a:bevelT/>
                          </a:sp3d>
                        </pic:spPr>
                      </pic:pic>
                    </a:graphicData>
                  </a:graphic>
                </wp:inline>
              </w:drawing>
            </w:r>
          </w:p>
        </w:tc>
      </w:tr>
    </w:tbl>
    <w:p w:rsidR="00FE0E25" w:rsidRDefault="00FE0E25" w:rsidP="00FE0E25">
      <w:pPr>
        <w:rPr>
          <w:rFonts w:ascii="Verdana" w:hAnsi="Verdana"/>
          <w:sz w:val="24"/>
          <w:szCs w:val="24"/>
        </w:rPr>
      </w:pPr>
    </w:p>
    <w:p w:rsidR="00634AF3" w:rsidRPr="00FF4D47" w:rsidRDefault="00FF4D47" w:rsidP="00FE0E25">
      <w:pPr>
        <w:rPr>
          <w:rFonts w:ascii="Verdana" w:hAnsi="Verdana"/>
          <w:sz w:val="24"/>
          <w:szCs w:val="24"/>
        </w:rPr>
      </w:pPr>
      <w:r w:rsidRPr="00FF4D47">
        <w:rPr>
          <w:rFonts w:ascii="Verdana" w:hAnsi="Verdana"/>
          <w:sz w:val="24"/>
          <w:szCs w:val="24"/>
        </w:rPr>
        <w:t>Press the edge of the navigation wheel to go left, right, up &amp; down. Press the button in the center of the wheel to make a selection. So in this case, you would press the right edge of the navigation wheel three times to put the phone's focus over the Directories section. Then click the center button of the wheel to open the Directories.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35"/>
        <w:gridCol w:w="4716"/>
      </w:tblGrid>
      <w:tr w:rsidR="00FE0E25" w:rsidTr="00794FB7">
        <w:tc>
          <w:tcPr>
            <w:tcW w:w="4739" w:type="dxa"/>
            <w:gridSpan w:val="2"/>
          </w:tcPr>
          <w:p w:rsidR="0033557F" w:rsidRPr="0033557F" w:rsidRDefault="0033557F" w:rsidP="0033557F">
            <w:pPr>
              <w:pStyle w:val="NormalWeb"/>
              <w:rPr>
                <w:rFonts w:ascii="Verdana" w:hAnsi="Verdana"/>
              </w:rPr>
            </w:pPr>
            <w:r w:rsidRPr="0033557F">
              <w:rPr>
                <w:rFonts w:ascii="Verdana" w:hAnsi="Verdana"/>
              </w:rPr>
              <w:t>You can key in 1 to go to the Contact Directory or 2 to go into your Recent Calls which are your call logs. Either route gives you the opportunity to create a Favorites speed dial.</w:t>
            </w:r>
          </w:p>
          <w:p w:rsidR="00FE0E25" w:rsidRPr="0033557F" w:rsidRDefault="0033557F" w:rsidP="0033557F">
            <w:pPr>
              <w:pStyle w:val="NormalWeb"/>
            </w:pPr>
            <w:r w:rsidRPr="0033557F">
              <w:rPr>
                <w:rFonts w:ascii="Verdana" w:hAnsi="Verdana"/>
              </w:rPr>
              <w:t>You can also use the navigation wheel to make a selection. And lastly, the Select soft key in the lower right corner can be used.</w:t>
            </w:r>
          </w:p>
        </w:tc>
        <w:tc>
          <w:tcPr>
            <w:tcW w:w="4716" w:type="dxa"/>
          </w:tcPr>
          <w:p w:rsidR="00FE0E25" w:rsidRDefault="0033557F" w:rsidP="0033557F">
            <w:pPr>
              <w:jc w:val="center"/>
              <w:rPr>
                <w:rFonts w:ascii="Verdana" w:hAnsi="Verdana"/>
                <w:sz w:val="24"/>
                <w:szCs w:val="24"/>
              </w:rPr>
            </w:pPr>
            <w:r>
              <w:rPr>
                <w:noProof/>
              </w:rPr>
              <w:drawing>
                <wp:inline distT="0" distB="0" distL="0" distR="0">
                  <wp:extent cx="2752344" cy="1380744"/>
                  <wp:effectExtent l="57150" t="57150" r="48260" b="48260"/>
                  <wp:docPr id="37" name="Picture 37" descr="C:\Users\doug.strain\AppData\Local\Microsoft\Windows\INetCache\Content.Word\300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oug.strain\AppData\Local\Microsoft\Windows\INetCache\Content.Word\300n.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52344" cy="1380744"/>
                          </a:xfrm>
                          <a:prstGeom prst="rect">
                            <a:avLst/>
                          </a:prstGeom>
                          <a:noFill/>
                          <a:ln>
                            <a:noFill/>
                          </a:ln>
                          <a:scene3d>
                            <a:camera prst="orthographicFront"/>
                            <a:lightRig rig="threePt" dir="t"/>
                          </a:scene3d>
                          <a:sp3d>
                            <a:bevelT/>
                          </a:sp3d>
                        </pic:spPr>
                      </pic:pic>
                    </a:graphicData>
                  </a:graphic>
                </wp:inline>
              </w:drawing>
            </w:r>
          </w:p>
        </w:tc>
      </w:tr>
      <w:tr w:rsidR="00FE0E25" w:rsidTr="00F05DF5">
        <w:tc>
          <w:tcPr>
            <w:tcW w:w="4704" w:type="dxa"/>
          </w:tcPr>
          <w:p w:rsidR="00F05DF5" w:rsidRDefault="00F05DF5" w:rsidP="001734D8">
            <w:pPr>
              <w:rPr>
                <w:rFonts w:ascii="Verdana" w:hAnsi="Verdana"/>
                <w:sz w:val="24"/>
                <w:szCs w:val="24"/>
              </w:rPr>
            </w:pPr>
          </w:p>
          <w:p w:rsidR="00FE0E25" w:rsidRPr="00794FB7" w:rsidRDefault="00794FB7" w:rsidP="001734D8">
            <w:pPr>
              <w:rPr>
                <w:rFonts w:ascii="Verdana" w:hAnsi="Verdana"/>
                <w:sz w:val="24"/>
                <w:szCs w:val="24"/>
              </w:rPr>
            </w:pPr>
            <w:r w:rsidRPr="00794FB7">
              <w:rPr>
                <w:rFonts w:ascii="Verdana" w:hAnsi="Verdana"/>
                <w:sz w:val="24"/>
                <w:szCs w:val="24"/>
              </w:rPr>
              <w:t>Let's start with option 1 to view the Contact Directory. Click the Add soft key to add a new contact and/or speed dial.</w:t>
            </w:r>
          </w:p>
        </w:tc>
        <w:tc>
          <w:tcPr>
            <w:tcW w:w="4751" w:type="dxa"/>
            <w:gridSpan w:val="2"/>
          </w:tcPr>
          <w:p w:rsidR="00FE0E25" w:rsidRDefault="00794FB7" w:rsidP="00794FB7">
            <w:pPr>
              <w:jc w:val="center"/>
              <w:rPr>
                <w:rFonts w:ascii="Verdana" w:hAnsi="Verdana"/>
                <w:sz w:val="24"/>
                <w:szCs w:val="24"/>
              </w:rPr>
            </w:pPr>
            <w:r>
              <w:rPr>
                <w:noProof/>
              </w:rPr>
              <w:drawing>
                <wp:inline distT="0" distB="0" distL="0" distR="0">
                  <wp:extent cx="2779776" cy="1389888"/>
                  <wp:effectExtent l="57150" t="57150" r="40005" b="39370"/>
                  <wp:docPr id="38" name="Picture 38" descr="C:\Users\doug.strain\AppData\Local\Microsoft\Windows\INetCache\Content.Word\300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oug.strain\AppData\Local\Microsoft\Windows\INetCache\Content.Word\300o.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3C4F54" w:rsidRDefault="003C4F54" w:rsidP="00B41325">
      <w:pPr>
        <w:rPr>
          <w:rFonts w:ascii="Verdana" w:hAnsi="Verdan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746"/>
      </w:tblGrid>
      <w:tr w:rsidR="00FE0E25" w:rsidTr="00600453">
        <w:tc>
          <w:tcPr>
            <w:tcW w:w="4765" w:type="dxa"/>
          </w:tcPr>
          <w:p w:rsidR="00FE0E25" w:rsidRPr="00600453" w:rsidRDefault="00600453" w:rsidP="001734D8">
            <w:pPr>
              <w:rPr>
                <w:rFonts w:ascii="Verdana" w:hAnsi="Verdana"/>
                <w:sz w:val="24"/>
                <w:szCs w:val="24"/>
              </w:rPr>
            </w:pPr>
            <w:r w:rsidRPr="00600453">
              <w:rPr>
                <w:rFonts w:ascii="Verdana" w:hAnsi="Verdana"/>
                <w:sz w:val="24"/>
                <w:szCs w:val="24"/>
              </w:rPr>
              <w:t>Use your keypad to put in a first name. Use the navigation wheel to put in the Contact which is the 10-digit phone number of the contact dial or their internal extension can be used.</w:t>
            </w:r>
          </w:p>
        </w:tc>
        <w:tc>
          <w:tcPr>
            <w:tcW w:w="4585" w:type="dxa"/>
          </w:tcPr>
          <w:p w:rsidR="00FE0E25" w:rsidRDefault="00600453" w:rsidP="00600453">
            <w:pPr>
              <w:jc w:val="center"/>
              <w:rPr>
                <w:rFonts w:ascii="Verdana" w:hAnsi="Verdana"/>
                <w:sz w:val="24"/>
                <w:szCs w:val="24"/>
              </w:rPr>
            </w:pPr>
            <w:r>
              <w:rPr>
                <w:noProof/>
              </w:rPr>
              <w:drawing>
                <wp:inline distT="0" distB="0" distL="0" distR="0">
                  <wp:extent cx="2779776" cy="1389888"/>
                  <wp:effectExtent l="57150" t="57150" r="40005" b="39370"/>
                  <wp:docPr id="8" name="Picture 8" descr="C:\Users\doug.strain\AppData\Local\Microsoft\Windows\INetCache\Content.Word\30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strain\AppData\Local\Microsoft\Windows\INetCache\Content.Word\300p.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FE0E25" w:rsidRPr="001E1AC9" w:rsidRDefault="00FE0E25" w:rsidP="00FE0E25">
      <w:pPr>
        <w:rPr>
          <w:rFonts w:ascii="Verdana" w:hAnsi="Verdan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746"/>
      </w:tblGrid>
      <w:tr w:rsidR="00FE0E25" w:rsidTr="00600453">
        <w:tc>
          <w:tcPr>
            <w:tcW w:w="4675" w:type="dxa"/>
          </w:tcPr>
          <w:p w:rsidR="00600453" w:rsidRPr="00600453" w:rsidRDefault="00600453" w:rsidP="00600453">
            <w:pPr>
              <w:spacing w:before="100" w:beforeAutospacing="1" w:after="100" w:afterAutospacing="1"/>
              <w:rPr>
                <w:rFonts w:ascii="Verdana" w:eastAsia="Times New Roman" w:hAnsi="Verdana" w:cs="Times New Roman"/>
                <w:sz w:val="24"/>
                <w:szCs w:val="24"/>
              </w:rPr>
            </w:pPr>
            <w:r w:rsidRPr="00600453">
              <w:rPr>
                <w:rFonts w:ascii="Verdana" w:eastAsia="Times New Roman" w:hAnsi="Verdana" w:cs="Times New Roman"/>
                <w:sz w:val="24"/>
                <w:szCs w:val="24"/>
              </w:rPr>
              <w:t>If you want this contact to have a speed dial then use the navigation wheel to scroll down to the Favorite Index. You will need to put in the number of the line key. That isn't the phone number. Each line key has its own number from 1 to 11 which is the number of available line keys in addition to your main line.</w:t>
            </w:r>
          </w:p>
          <w:p w:rsidR="00FE0E25" w:rsidRPr="00600453" w:rsidRDefault="00600453" w:rsidP="00600453">
            <w:pPr>
              <w:spacing w:before="100" w:beforeAutospacing="1" w:after="100" w:afterAutospacing="1"/>
              <w:rPr>
                <w:rFonts w:ascii="Times New Roman" w:eastAsia="Times New Roman" w:hAnsi="Times New Roman" w:cs="Times New Roman"/>
                <w:sz w:val="24"/>
                <w:szCs w:val="24"/>
              </w:rPr>
            </w:pPr>
            <w:r w:rsidRPr="00600453">
              <w:rPr>
                <w:rFonts w:ascii="Verdana" w:eastAsia="Times New Roman" w:hAnsi="Verdana" w:cs="Times New Roman"/>
                <w:sz w:val="24"/>
                <w:szCs w:val="24"/>
              </w:rPr>
              <w:t>Press the Save soft key and you're done. No reboot is needed.</w:t>
            </w:r>
          </w:p>
        </w:tc>
        <w:tc>
          <w:tcPr>
            <w:tcW w:w="4675" w:type="dxa"/>
          </w:tcPr>
          <w:p w:rsidR="00FE0E25" w:rsidRDefault="00600453" w:rsidP="00600453">
            <w:pPr>
              <w:jc w:val="center"/>
              <w:rPr>
                <w:rFonts w:ascii="Verdana" w:hAnsi="Verdana"/>
                <w:sz w:val="24"/>
                <w:szCs w:val="24"/>
              </w:rPr>
            </w:pPr>
            <w:r>
              <w:rPr>
                <w:noProof/>
              </w:rPr>
              <w:drawing>
                <wp:inline distT="0" distB="0" distL="0" distR="0">
                  <wp:extent cx="2779776" cy="1389888"/>
                  <wp:effectExtent l="57150" t="57150" r="40005" b="39370"/>
                  <wp:docPr id="39" name="Picture 39" descr="C:\Users\doug.strain\AppData\Local\Microsoft\Windows\INetCache\Content.Word\300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ug.strain\AppData\Local\Microsoft\Windows\INetCache\Content.Word\300q.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FE0E25" w:rsidRDefault="00FE0E25" w:rsidP="00FE0E25">
      <w:pPr>
        <w:rPr>
          <w:rFonts w:ascii="Verdana" w:hAnsi="Verdan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746"/>
      </w:tblGrid>
      <w:tr w:rsidR="00FE0E25" w:rsidTr="00831501">
        <w:trPr>
          <w:trHeight w:val="458"/>
        </w:trPr>
        <w:tc>
          <w:tcPr>
            <w:tcW w:w="4675" w:type="dxa"/>
          </w:tcPr>
          <w:p w:rsidR="00FE0E25" w:rsidRDefault="00C406E0" w:rsidP="001734D8">
            <w:pPr>
              <w:rPr>
                <w:rFonts w:ascii="Verdana" w:hAnsi="Verdana"/>
                <w:sz w:val="24"/>
                <w:szCs w:val="24"/>
              </w:rPr>
            </w:pPr>
            <w:r w:rsidRPr="00C406E0">
              <w:rPr>
                <w:rStyle w:val="Strong"/>
                <w:rFonts w:ascii="Verdana" w:hAnsi="Verdana"/>
                <w:sz w:val="24"/>
                <w:szCs w:val="24"/>
              </w:rPr>
              <w:t>Here is another way to create a speed dial or to edit an already existing contact. </w:t>
            </w:r>
            <w:r w:rsidRPr="00C406E0">
              <w:rPr>
                <w:rFonts w:ascii="Verdana" w:hAnsi="Verdana"/>
                <w:sz w:val="24"/>
                <w:szCs w:val="24"/>
              </w:rPr>
              <w:t>Begin by navigating to the Directories section.</w:t>
            </w:r>
          </w:p>
          <w:p w:rsidR="00CA240F" w:rsidRDefault="00CA240F" w:rsidP="001734D8">
            <w:pPr>
              <w:rPr>
                <w:rFonts w:ascii="Verdana" w:hAnsi="Verdana"/>
                <w:sz w:val="24"/>
                <w:szCs w:val="24"/>
              </w:rPr>
            </w:pPr>
          </w:p>
          <w:p w:rsidR="00CA240F" w:rsidRPr="00C406E0" w:rsidRDefault="00CA240F" w:rsidP="00CA240F">
            <w:pPr>
              <w:jc w:val="center"/>
              <w:rPr>
                <w:rFonts w:ascii="Verdana" w:hAnsi="Verdana"/>
                <w:sz w:val="24"/>
                <w:szCs w:val="24"/>
              </w:rPr>
            </w:pPr>
            <w:r>
              <w:rPr>
                <w:noProof/>
              </w:rPr>
              <w:drawing>
                <wp:inline distT="0" distB="0" distL="0" distR="0">
                  <wp:extent cx="762000" cy="952500"/>
                  <wp:effectExtent l="57150" t="38100" r="38100" b="38100"/>
                  <wp:docPr id="42" name="Picture 42" descr="C:\Users\doug.strain\AppData\Local\Microsoft\Windows\INetCache\Content.Word\home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oug.strain\AppData\Local\Microsoft\Windows\INetCache\Content.Word\home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a:scene3d>
                            <a:camera prst="orthographicFront"/>
                            <a:lightRig rig="threePt" dir="t"/>
                          </a:scene3d>
                          <a:sp3d>
                            <a:bevelT/>
                          </a:sp3d>
                        </pic:spPr>
                      </pic:pic>
                    </a:graphicData>
                  </a:graphic>
                </wp:inline>
              </w:drawing>
            </w:r>
            <w:r>
              <w:rPr>
                <w:rFonts w:ascii="Verdana" w:hAnsi="Verdana"/>
                <w:sz w:val="24"/>
                <w:szCs w:val="24"/>
              </w:rPr>
              <w:t xml:space="preserve">   </w:t>
            </w:r>
            <w:r>
              <w:rPr>
                <w:noProof/>
              </w:rPr>
              <w:drawing>
                <wp:inline distT="0" distB="0" distL="0" distR="0">
                  <wp:extent cx="828675" cy="838200"/>
                  <wp:effectExtent l="38100" t="38100" r="47625" b="38100"/>
                  <wp:docPr id="43" name="Picture 43" descr="C:\Users\doug.strain\AppData\Local\Microsoft\Windows\INetCache\Content.Word\navWheel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oug.strain\AppData\Local\Microsoft\Windows\INetCache\Content.Word\navWheel01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a:scene3d>
                            <a:camera prst="orthographicFront"/>
                            <a:lightRig rig="threePt" dir="t"/>
                          </a:scene3d>
                          <a:sp3d>
                            <a:bevelT/>
                          </a:sp3d>
                        </pic:spPr>
                      </pic:pic>
                    </a:graphicData>
                  </a:graphic>
                </wp:inline>
              </w:drawing>
            </w:r>
          </w:p>
        </w:tc>
        <w:tc>
          <w:tcPr>
            <w:tcW w:w="4675" w:type="dxa"/>
          </w:tcPr>
          <w:p w:rsidR="00FE0E25" w:rsidRDefault="00831501" w:rsidP="00831501">
            <w:pPr>
              <w:jc w:val="center"/>
              <w:rPr>
                <w:rFonts w:ascii="Verdana" w:hAnsi="Verdana"/>
                <w:sz w:val="24"/>
                <w:szCs w:val="24"/>
              </w:rPr>
            </w:pPr>
            <w:r>
              <w:rPr>
                <w:noProof/>
              </w:rPr>
              <w:drawing>
                <wp:inline distT="0" distB="0" distL="0" distR="0">
                  <wp:extent cx="2779776" cy="1389888"/>
                  <wp:effectExtent l="57150" t="57150" r="40005" b="39370"/>
                  <wp:docPr id="40" name="Picture 40" descr="C:\Users\doug.strain\AppData\Local\Microsoft\Windows\INetCache\Content.Word\300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ug.strain\AppData\Local\Microsoft\Windows\INetCache\Content.Word\300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p w:rsidR="00831501" w:rsidRDefault="00831501" w:rsidP="00831501">
            <w:pPr>
              <w:jc w:val="center"/>
              <w:rPr>
                <w:rFonts w:ascii="Verdana" w:hAnsi="Verdana"/>
                <w:sz w:val="24"/>
                <w:szCs w:val="24"/>
              </w:rPr>
            </w:pPr>
            <w:r>
              <w:rPr>
                <w:noProof/>
              </w:rPr>
              <w:drawing>
                <wp:inline distT="0" distB="0" distL="0" distR="0">
                  <wp:extent cx="2779776" cy="1389888"/>
                  <wp:effectExtent l="57150" t="57150" r="40005" b="39370"/>
                  <wp:docPr id="41" name="Picture 41" descr="C:\Users\doug.strain\AppData\Local\Microsoft\Windows\INetCache\Content.Word\300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ug.strain\AppData\Local\Microsoft\Windows\INetCache\Content.Word\300m.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FE0E25" w:rsidRDefault="00FE0E25" w:rsidP="00B41325">
      <w:pPr>
        <w:rPr>
          <w:rFonts w:ascii="Verdana" w:hAnsi="Verdan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746"/>
      </w:tblGrid>
      <w:tr w:rsidR="00FE0E25" w:rsidTr="00220083">
        <w:tc>
          <w:tcPr>
            <w:tcW w:w="4675" w:type="dxa"/>
          </w:tcPr>
          <w:p w:rsidR="00FE0E25" w:rsidRPr="00220083" w:rsidRDefault="00220083" w:rsidP="001734D8">
            <w:pPr>
              <w:rPr>
                <w:rFonts w:ascii="Verdana" w:hAnsi="Verdana"/>
                <w:sz w:val="24"/>
                <w:szCs w:val="24"/>
              </w:rPr>
            </w:pPr>
            <w:r w:rsidRPr="00220083">
              <w:rPr>
                <w:rFonts w:ascii="Verdana" w:hAnsi="Verdana"/>
                <w:sz w:val="24"/>
                <w:szCs w:val="24"/>
              </w:rPr>
              <w:lastRenderedPageBreak/>
              <w:t>Press 1 to get into the Contact Directory.</w:t>
            </w:r>
          </w:p>
        </w:tc>
        <w:tc>
          <w:tcPr>
            <w:tcW w:w="4675" w:type="dxa"/>
          </w:tcPr>
          <w:p w:rsidR="00FE0E25" w:rsidRDefault="00220083" w:rsidP="00BD59A2">
            <w:pPr>
              <w:jc w:val="center"/>
              <w:rPr>
                <w:rFonts w:ascii="Verdana" w:hAnsi="Verdana"/>
                <w:sz w:val="24"/>
                <w:szCs w:val="24"/>
              </w:rPr>
            </w:pPr>
            <w:r>
              <w:rPr>
                <w:noProof/>
              </w:rPr>
              <w:drawing>
                <wp:inline distT="0" distB="0" distL="0" distR="0">
                  <wp:extent cx="2779776" cy="1389888"/>
                  <wp:effectExtent l="57150" t="57150" r="40005" b="39370"/>
                  <wp:docPr id="44" name="Picture 44" descr="C:\Users\doug.strain\AppData\Local\Microsoft\Windows\INetCache\Content.Word\300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ug.strain\AppData\Local\Microsoft\Windows\INetCache\Content.Word\300n.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FE0E25" w:rsidRPr="001E1AC9" w:rsidRDefault="00FE0E25" w:rsidP="00FE0E25">
      <w:pPr>
        <w:rPr>
          <w:rFonts w:ascii="Verdana" w:hAnsi="Verdan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746"/>
      </w:tblGrid>
      <w:tr w:rsidR="00FE0E25" w:rsidTr="00E525F3">
        <w:tc>
          <w:tcPr>
            <w:tcW w:w="4675" w:type="dxa"/>
          </w:tcPr>
          <w:p w:rsidR="00FE0E25" w:rsidRDefault="00E525F3" w:rsidP="001734D8">
            <w:pPr>
              <w:rPr>
                <w:rFonts w:ascii="Verdana" w:hAnsi="Verdana"/>
                <w:sz w:val="24"/>
                <w:szCs w:val="24"/>
              </w:rPr>
            </w:pPr>
            <w:r w:rsidRPr="00E525F3">
              <w:rPr>
                <w:rFonts w:ascii="Verdana" w:hAnsi="Verdana"/>
                <w:sz w:val="24"/>
                <w:szCs w:val="24"/>
              </w:rPr>
              <w:t>Use the navigation wheel to scroll down to your established contact. Then use the Info soft key in the lower right corner.</w:t>
            </w:r>
          </w:p>
          <w:p w:rsidR="00E525F3" w:rsidRDefault="00E525F3" w:rsidP="001734D8">
            <w:pPr>
              <w:rPr>
                <w:rFonts w:ascii="Verdana" w:hAnsi="Verdana"/>
                <w:sz w:val="24"/>
                <w:szCs w:val="24"/>
              </w:rPr>
            </w:pPr>
          </w:p>
          <w:p w:rsidR="00E525F3" w:rsidRPr="00E525F3" w:rsidRDefault="00E525F3" w:rsidP="00E525F3">
            <w:pPr>
              <w:jc w:val="center"/>
              <w:rPr>
                <w:rFonts w:ascii="Verdana" w:hAnsi="Verdana"/>
                <w:sz w:val="24"/>
                <w:szCs w:val="24"/>
              </w:rPr>
            </w:pPr>
            <w:r>
              <w:rPr>
                <w:noProof/>
              </w:rPr>
              <w:drawing>
                <wp:inline distT="0" distB="0" distL="0" distR="0" wp14:anchorId="6FF89EC5" wp14:editId="2FEFEB9F">
                  <wp:extent cx="828675" cy="838200"/>
                  <wp:effectExtent l="38100" t="38100" r="47625" b="38100"/>
                  <wp:docPr id="45" name="Picture 45" descr="C:\Users\doug.strain\AppData\Local\Microsoft\Windows\INetCache\Content.Word\navWheel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oug.strain\AppData\Local\Microsoft\Windows\INetCache\Content.Word\navWheel01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a:scene3d>
                            <a:camera prst="orthographicFront"/>
                            <a:lightRig rig="threePt" dir="t"/>
                          </a:scene3d>
                          <a:sp3d>
                            <a:bevelT/>
                          </a:sp3d>
                        </pic:spPr>
                      </pic:pic>
                    </a:graphicData>
                  </a:graphic>
                </wp:inline>
              </w:drawing>
            </w:r>
          </w:p>
        </w:tc>
        <w:tc>
          <w:tcPr>
            <w:tcW w:w="4675" w:type="dxa"/>
          </w:tcPr>
          <w:p w:rsidR="00FE0E25" w:rsidRDefault="00E525F3" w:rsidP="00E525F3">
            <w:pPr>
              <w:jc w:val="center"/>
              <w:rPr>
                <w:rFonts w:ascii="Verdana" w:hAnsi="Verdana"/>
                <w:sz w:val="24"/>
                <w:szCs w:val="24"/>
              </w:rPr>
            </w:pPr>
            <w:r>
              <w:rPr>
                <w:noProof/>
              </w:rPr>
              <w:drawing>
                <wp:inline distT="0" distB="0" distL="0" distR="0">
                  <wp:extent cx="2779776" cy="1389888"/>
                  <wp:effectExtent l="57150" t="57150" r="40005" b="39370"/>
                  <wp:docPr id="46" name="Picture 46" descr="C:\Users\doug.strain\AppData\Local\Microsoft\Windows\INetCache\Content.Word\300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oug.strain\AppData\Local\Microsoft\Windows\INetCache\Content.Word\300o.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FE0E25" w:rsidRDefault="00FE0E25" w:rsidP="00FE0E25">
      <w:pPr>
        <w:rPr>
          <w:rFonts w:ascii="Verdana" w:hAnsi="Verdan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746"/>
      </w:tblGrid>
      <w:tr w:rsidR="00FE0E25" w:rsidTr="00863B43">
        <w:tc>
          <w:tcPr>
            <w:tcW w:w="4675" w:type="dxa"/>
          </w:tcPr>
          <w:p w:rsidR="00FE0E25" w:rsidRPr="00863B43" w:rsidRDefault="00863B43" w:rsidP="001734D8">
            <w:pPr>
              <w:rPr>
                <w:rFonts w:ascii="Verdana" w:hAnsi="Verdana"/>
                <w:sz w:val="24"/>
                <w:szCs w:val="24"/>
              </w:rPr>
            </w:pPr>
            <w:r w:rsidRPr="00863B43">
              <w:rPr>
                <w:rFonts w:ascii="Verdana" w:hAnsi="Verdana"/>
                <w:sz w:val="24"/>
                <w:szCs w:val="24"/>
              </w:rPr>
              <w:t>Now press the Edit soft key.</w:t>
            </w:r>
          </w:p>
        </w:tc>
        <w:tc>
          <w:tcPr>
            <w:tcW w:w="4675" w:type="dxa"/>
          </w:tcPr>
          <w:p w:rsidR="00FE0E25" w:rsidRDefault="00863B43" w:rsidP="00E525F3">
            <w:pPr>
              <w:jc w:val="center"/>
              <w:rPr>
                <w:rFonts w:ascii="Verdana" w:hAnsi="Verdana"/>
                <w:sz w:val="24"/>
                <w:szCs w:val="24"/>
              </w:rPr>
            </w:pPr>
            <w:r>
              <w:rPr>
                <w:noProof/>
              </w:rPr>
              <w:drawing>
                <wp:inline distT="0" distB="0" distL="0" distR="0">
                  <wp:extent cx="2779776" cy="1389888"/>
                  <wp:effectExtent l="57150" t="57150" r="40005" b="39370"/>
                  <wp:docPr id="48" name="Picture 48" descr="C:\Users\doug.strain\AppData\Local\Microsoft\Windows\INetCache\Content.Word\300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oug.strain\AppData\Local\Microsoft\Windows\INetCache\Content.Word\300r.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prst="relaxedInset"/>
                          </a:sp3d>
                        </pic:spPr>
                      </pic:pic>
                    </a:graphicData>
                  </a:graphic>
                </wp:inline>
              </w:drawing>
            </w:r>
          </w:p>
        </w:tc>
      </w:tr>
    </w:tbl>
    <w:p w:rsidR="00FE0E25" w:rsidRDefault="00FE0E25" w:rsidP="00B41325">
      <w:pPr>
        <w:rPr>
          <w:rFonts w:ascii="Verdana" w:hAnsi="Verdana"/>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46"/>
      </w:tblGrid>
      <w:tr w:rsidR="00E525F3" w:rsidTr="000C4888">
        <w:tc>
          <w:tcPr>
            <w:tcW w:w="4704" w:type="dxa"/>
          </w:tcPr>
          <w:p w:rsidR="00E525F3" w:rsidRPr="00863B43" w:rsidRDefault="00863B43" w:rsidP="001734D8">
            <w:pPr>
              <w:rPr>
                <w:rFonts w:ascii="Verdana" w:hAnsi="Verdana"/>
                <w:sz w:val="24"/>
                <w:szCs w:val="24"/>
              </w:rPr>
            </w:pPr>
            <w:r w:rsidRPr="00863B43">
              <w:rPr>
                <w:rFonts w:ascii="Verdana" w:hAnsi="Verdana"/>
                <w:sz w:val="24"/>
                <w:szCs w:val="24"/>
              </w:rPr>
              <w:t>Use the navigation wheel to scroll down to Favorite Index and/or Ring Type.</w:t>
            </w:r>
          </w:p>
        </w:tc>
        <w:tc>
          <w:tcPr>
            <w:tcW w:w="4746" w:type="dxa"/>
          </w:tcPr>
          <w:p w:rsidR="00E525F3" w:rsidRDefault="00863B43" w:rsidP="00E525F3">
            <w:pPr>
              <w:jc w:val="center"/>
              <w:rPr>
                <w:rFonts w:ascii="Verdana" w:hAnsi="Verdana"/>
                <w:sz w:val="24"/>
                <w:szCs w:val="24"/>
              </w:rPr>
            </w:pPr>
            <w:r>
              <w:rPr>
                <w:noProof/>
              </w:rPr>
              <w:drawing>
                <wp:inline distT="0" distB="0" distL="0" distR="0">
                  <wp:extent cx="2779776" cy="1389888"/>
                  <wp:effectExtent l="57150" t="57150" r="40005" b="39370"/>
                  <wp:docPr id="49" name="Picture 49" descr="C:\Users\doug.strain\AppData\Local\Microsoft\Windows\INetCache\Content.Word\300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oug.strain\AppData\Local\Microsoft\Windows\INetCache\Content.Word\300s.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E525F3" w:rsidRDefault="00E525F3" w:rsidP="00E525F3">
      <w:pPr>
        <w:rPr>
          <w:rFonts w:ascii="Verdana" w:hAnsi="Verdana"/>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46"/>
      </w:tblGrid>
      <w:tr w:rsidR="00E525F3" w:rsidTr="000C4888">
        <w:tc>
          <w:tcPr>
            <w:tcW w:w="4704" w:type="dxa"/>
          </w:tcPr>
          <w:p w:rsidR="00E525F3" w:rsidRPr="00863B43" w:rsidRDefault="00863B43" w:rsidP="00863B43">
            <w:pPr>
              <w:spacing w:before="100" w:beforeAutospacing="1" w:after="100" w:afterAutospacing="1"/>
              <w:rPr>
                <w:rFonts w:ascii="Verdana" w:eastAsia="Times New Roman" w:hAnsi="Verdana" w:cs="Times New Roman"/>
                <w:sz w:val="24"/>
                <w:szCs w:val="24"/>
              </w:rPr>
            </w:pPr>
            <w:r w:rsidRPr="00863B43">
              <w:rPr>
                <w:rFonts w:ascii="Verdana" w:eastAsia="Times New Roman" w:hAnsi="Verdana" w:cs="Times New Roman"/>
                <w:sz w:val="24"/>
                <w:szCs w:val="24"/>
              </w:rPr>
              <w:lastRenderedPageBreak/>
              <w:t>If you want this contact to have a speed dial then use the navigation wheel to scroll down to the Favorite Index. You will need to put in the number of the line key. That isn't the phone number. Each line key has its own number from 1 to 5 which is the number of available line keys in addition to your main line.</w:t>
            </w:r>
          </w:p>
        </w:tc>
        <w:tc>
          <w:tcPr>
            <w:tcW w:w="4746" w:type="dxa"/>
          </w:tcPr>
          <w:p w:rsidR="00E525F3" w:rsidRDefault="00863B43" w:rsidP="00E525F3">
            <w:pPr>
              <w:jc w:val="center"/>
              <w:rPr>
                <w:rFonts w:ascii="Verdana" w:hAnsi="Verdana"/>
                <w:sz w:val="24"/>
                <w:szCs w:val="24"/>
              </w:rPr>
            </w:pPr>
            <w:r>
              <w:rPr>
                <w:noProof/>
              </w:rPr>
              <w:drawing>
                <wp:inline distT="0" distB="0" distL="0" distR="0">
                  <wp:extent cx="2779776" cy="1389888"/>
                  <wp:effectExtent l="57150" t="57150" r="40005" b="39370"/>
                  <wp:docPr id="50" name="Picture 50" descr="C:\Users\doug.strain\AppData\Local\Microsoft\Windows\INetCache\Content.Word\30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oug.strain\AppData\Local\Microsoft\Windows\INetCache\Content.Word\300t.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863B43" w:rsidRPr="00863B43" w:rsidRDefault="00863B43" w:rsidP="00863B43">
      <w:pPr>
        <w:spacing w:before="100" w:beforeAutospacing="1" w:after="100" w:afterAutospacing="1" w:line="240" w:lineRule="auto"/>
        <w:rPr>
          <w:rFonts w:ascii="Verdana" w:eastAsia="Times New Roman" w:hAnsi="Verdana" w:cs="Times New Roman"/>
          <w:sz w:val="24"/>
          <w:szCs w:val="24"/>
        </w:rPr>
      </w:pPr>
      <w:r w:rsidRPr="00863B43">
        <w:rPr>
          <w:rFonts w:ascii="Verdana" w:eastAsia="Times New Roman" w:hAnsi="Verdana" w:cs="Times New Roman"/>
          <w:sz w:val="24"/>
          <w:szCs w:val="24"/>
        </w:rPr>
        <w:t>You can give your contacts distinctive ringing patterns to make them easily recognizable.</w:t>
      </w:r>
    </w:p>
    <w:p w:rsidR="00043BBA" w:rsidRDefault="00863B43" w:rsidP="00B41325">
      <w:pPr>
        <w:rPr>
          <w:rFonts w:ascii="Verdana" w:hAnsi="Verdana"/>
          <w:sz w:val="24"/>
          <w:szCs w:val="24"/>
        </w:rPr>
      </w:pPr>
      <w:r w:rsidRPr="00863B43">
        <w:rPr>
          <w:rFonts w:ascii="Verdana" w:eastAsia="Times New Roman" w:hAnsi="Verdana" w:cs="Times New Roman"/>
          <w:sz w:val="24"/>
          <w:szCs w:val="24"/>
        </w:rPr>
        <w:t>Press the Save soft key and you're done. No reboot is needed.</w:t>
      </w:r>
    </w:p>
    <w:p w:rsidR="001E1AC9" w:rsidRDefault="001E1AC9" w:rsidP="00B41325">
      <w:pPr>
        <w:rPr>
          <w:rFonts w:ascii="Verdana" w:hAnsi="Verdana"/>
          <w:b/>
          <w:sz w:val="24"/>
          <w:szCs w:val="24"/>
        </w:rPr>
      </w:pPr>
      <w:bookmarkStart w:id="15" w:name="Logs"/>
      <w:r>
        <w:rPr>
          <w:rFonts w:ascii="Verdana" w:hAnsi="Verdana"/>
          <w:b/>
          <w:sz w:val="24"/>
          <w:szCs w:val="24"/>
        </w:rPr>
        <w:t>Call</w:t>
      </w:r>
      <w:bookmarkEnd w:id="15"/>
      <w:r>
        <w:rPr>
          <w:rFonts w:ascii="Verdana" w:hAnsi="Verdana"/>
          <w:b/>
          <w:sz w:val="24"/>
          <w:szCs w:val="24"/>
        </w:rPr>
        <w:t xml:space="preserve"> Logs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46"/>
      </w:tblGrid>
      <w:tr w:rsidR="00383784" w:rsidTr="000C4888">
        <w:tc>
          <w:tcPr>
            <w:tcW w:w="4704" w:type="dxa"/>
          </w:tcPr>
          <w:p w:rsidR="00041500" w:rsidRPr="00041500" w:rsidRDefault="00041500" w:rsidP="00041500">
            <w:pPr>
              <w:pStyle w:val="NormalWeb"/>
              <w:rPr>
                <w:rFonts w:ascii="Verdana" w:hAnsi="Verdana"/>
              </w:rPr>
            </w:pPr>
            <w:r w:rsidRPr="00041500">
              <w:rPr>
                <w:rFonts w:ascii="Verdana" w:hAnsi="Verdana"/>
              </w:rPr>
              <w:t>This section shows you how to view your call logs and then how to make a call log record into a Favorites speed dial.</w:t>
            </w:r>
          </w:p>
          <w:p w:rsidR="00383784" w:rsidRDefault="00041500" w:rsidP="00041500">
            <w:pPr>
              <w:pStyle w:val="NormalWeb"/>
              <w:rPr>
                <w:rFonts w:ascii="Verdana" w:hAnsi="Verdana"/>
              </w:rPr>
            </w:pPr>
            <w:r w:rsidRPr="00041500">
              <w:rPr>
                <w:rFonts w:ascii="Verdana" w:hAnsi="Verdana"/>
              </w:rPr>
              <w:t>You get to the call logs by clicking the home button then using the navigation wheel to go to the Directories screen. Use the button in the center of the navigation wheel to select that option.</w:t>
            </w:r>
          </w:p>
          <w:p w:rsidR="00041500" w:rsidRPr="00041500" w:rsidRDefault="00041500" w:rsidP="00041500">
            <w:pPr>
              <w:pStyle w:val="NormalWeb"/>
              <w:jc w:val="center"/>
            </w:pPr>
            <w:r>
              <w:rPr>
                <w:noProof/>
              </w:rPr>
              <w:drawing>
                <wp:inline distT="0" distB="0" distL="0" distR="0" wp14:anchorId="270DED4D" wp14:editId="5C5562F6">
                  <wp:extent cx="762000" cy="952500"/>
                  <wp:effectExtent l="57150" t="38100" r="38100" b="38100"/>
                  <wp:docPr id="51" name="Picture 51" descr="C:\Users\doug.strain\AppData\Local\Microsoft\Windows\INetCache\Content.Word\home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oug.strain\AppData\Local\Microsoft\Windows\INetCache\Content.Word\home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a:scene3d>
                            <a:camera prst="orthographicFront"/>
                            <a:lightRig rig="threePt" dir="t"/>
                          </a:scene3d>
                          <a:sp3d>
                            <a:bevelT/>
                          </a:sp3d>
                        </pic:spPr>
                      </pic:pic>
                    </a:graphicData>
                  </a:graphic>
                </wp:inline>
              </w:drawing>
            </w:r>
            <w:r>
              <w:t xml:space="preserve">     </w:t>
            </w:r>
            <w:r>
              <w:rPr>
                <w:noProof/>
              </w:rPr>
              <w:drawing>
                <wp:inline distT="0" distB="0" distL="0" distR="0" wp14:anchorId="1AF315B6" wp14:editId="7A94A634">
                  <wp:extent cx="828675" cy="838200"/>
                  <wp:effectExtent l="38100" t="38100" r="47625" b="38100"/>
                  <wp:docPr id="52" name="Picture 52" descr="C:\Users\doug.strain\AppData\Local\Microsoft\Windows\INetCache\Content.Word\navWheel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oug.strain\AppData\Local\Microsoft\Windows\INetCache\Content.Word\navWheel01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a:scene3d>
                            <a:camera prst="orthographicFront"/>
                            <a:lightRig rig="threePt" dir="t"/>
                          </a:scene3d>
                          <a:sp3d>
                            <a:bevelT/>
                          </a:sp3d>
                        </pic:spPr>
                      </pic:pic>
                    </a:graphicData>
                  </a:graphic>
                </wp:inline>
              </w:drawing>
            </w:r>
          </w:p>
        </w:tc>
        <w:tc>
          <w:tcPr>
            <w:tcW w:w="4746" w:type="dxa"/>
          </w:tcPr>
          <w:p w:rsidR="00383784" w:rsidRDefault="00041500" w:rsidP="00041500">
            <w:pPr>
              <w:jc w:val="center"/>
              <w:rPr>
                <w:rFonts w:ascii="Verdana" w:hAnsi="Verdana"/>
                <w:sz w:val="24"/>
                <w:szCs w:val="24"/>
              </w:rPr>
            </w:pPr>
            <w:r>
              <w:rPr>
                <w:noProof/>
              </w:rPr>
              <w:drawing>
                <wp:inline distT="0" distB="0" distL="0" distR="0" wp14:anchorId="5E5A6FDE" wp14:editId="4E827CE0">
                  <wp:extent cx="2779776" cy="1389888"/>
                  <wp:effectExtent l="57150" t="57150" r="40005" b="39370"/>
                  <wp:docPr id="53" name="Picture 53" descr="C:\Users\doug.strain\AppData\Local\Microsoft\Windows\INetCache\Content.Word\300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ug.strain\AppData\Local\Microsoft\Windows\INetCache\Content.Word\300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p w:rsidR="00041500" w:rsidRDefault="00041500" w:rsidP="00041500">
            <w:pPr>
              <w:jc w:val="center"/>
              <w:rPr>
                <w:rFonts w:ascii="Verdana" w:hAnsi="Verdana"/>
                <w:sz w:val="24"/>
                <w:szCs w:val="24"/>
              </w:rPr>
            </w:pPr>
            <w:r>
              <w:rPr>
                <w:noProof/>
              </w:rPr>
              <w:drawing>
                <wp:inline distT="0" distB="0" distL="0" distR="0" wp14:anchorId="22B9B9F0" wp14:editId="4A1F00B5">
                  <wp:extent cx="2779776" cy="1389888"/>
                  <wp:effectExtent l="57150" t="57150" r="40005" b="39370"/>
                  <wp:docPr id="54" name="Picture 54" descr="C:\Users\doug.strain\AppData\Local\Microsoft\Windows\INetCache\Content.Word\300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ug.strain\AppData\Local\Microsoft\Windows\INetCache\Content.Word\300m.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1E1AC9" w:rsidRPr="001E1AC9" w:rsidRDefault="001E1AC9" w:rsidP="00B41325">
      <w:pPr>
        <w:rPr>
          <w:rFonts w:ascii="Verdana" w:hAnsi="Verdana"/>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16"/>
      </w:tblGrid>
      <w:tr w:rsidR="00FD617F" w:rsidTr="000C4888">
        <w:tc>
          <w:tcPr>
            <w:tcW w:w="4734" w:type="dxa"/>
          </w:tcPr>
          <w:p w:rsidR="00FD617F" w:rsidRPr="001F50DF" w:rsidRDefault="001F50DF" w:rsidP="00B41325">
            <w:pPr>
              <w:rPr>
                <w:rFonts w:ascii="Verdana" w:hAnsi="Verdana"/>
                <w:sz w:val="24"/>
                <w:szCs w:val="24"/>
              </w:rPr>
            </w:pPr>
            <w:r w:rsidRPr="001F50DF">
              <w:rPr>
                <w:rFonts w:ascii="Verdana" w:hAnsi="Verdana"/>
                <w:sz w:val="24"/>
                <w:szCs w:val="24"/>
              </w:rPr>
              <w:t>Dial 2 to get into Recent Calls. You could also use the navigation wheel or the Select soft key to get in there.</w:t>
            </w:r>
          </w:p>
        </w:tc>
        <w:tc>
          <w:tcPr>
            <w:tcW w:w="4716" w:type="dxa"/>
          </w:tcPr>
          <w:p w:rsidR="00FD617F" w:rsidRDefault="001F50DF" w:rsidP="00B41325">
            <w:pPr>
              <w:rPr>
                <w:rFonts w:ascii="Verdana" w:hAnsi="Verdana"/>
                <w:sz w:val="24"/>
                <w:szCs w:val="24"/>
              </w:rPr>
            </w:pPr>
            <w:r>
              <w:rPr>
                <w:noProof/>
              </w:rPr>
              <w:drawing>
                <wp:inline distT="0" distB="0" distL="0" distR="0">
                  <wp:extent cx="2779776" cy="1389887"/>
                  <wp:effectExtent l="38100" t="57150" r="40005" b="393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strain\AppData\Local\Microsoft\Windows\INetCache\Content.Word\300n.bmp"/>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2779776" cy="1389887"/>
                          </a:xfrm>
                          <a:prstGeom prst="rect">
                            <a:avLst/>
                          </a:prstGeom>
                          <a:noFill/>
                          <a:ln>
                            <a:noFill/>
                          </a:ln>
                          <a:scene3d>
                            <a:camera prst="orthographicFront"/>
                            <a:lightRig rig="threePt" dir="t"/>
                          </a:scene3d>
                          <a:sp3d>
                            <a:bevelT/>
                          </a:sp3d>
                        </pic:spPr>
                      </pic:pic>
                    </a:graphicData>
                  </a:graphic>
                </wp:inline>
              </w:drawing>
            </w:r>
          </w:p>
        </w:tc>
      </w:tr>
    </w:tbl>
    <w:p w:rsidR="001E1AC9" w:rsidRDefault="001E1AC9" w:rsidP="00B41325">
      <w:pPr>
        <w:rPr>
          <w:rFonts w:ascii="Verdana" w:hAnsi="Verdana"/>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46"/>
      </w:tblGrid>
      <w:tr w:rsidR="00FD617F" w:rsidTr="002541CA">
        <w:tc>
          <w:tcPr>
            <w:tcW w:w="4704" w:type="dxa"/>
          </w:tcPr>
          <w:p w:rsidR="00A15FA5" w:rsidRPr="00A15FA5" w:rsidRDefault="00A15FA5" w:rsidP="00A15FA5">
            <w:pPr>
              <w:pStyle w:val="NormalWeb"/>
              <w:rPr>
                <w:rFonts w:ascii="Verdana" w:hAnsi="Verdana"/>
              </w:rPr>
            </w:pPr>
            <w:r w:rsidRPr="00A15FA5">
              <w:rPr>
                <w:rFonts w:ascii="Verdana" w:hAnsi="Verdana"/>
              </w:rPr>
              <w:lastRenderedPageBreak/>
              <w:t>The recent call list includes the caller's name (if recognized) and their phone number and the date. You can use the Info soft key to get more details.</w:t>
            </w:r>
          </w:p>
          <w:p w:rsidR="00FD617F" w:rsidRPr="00A15FA5" w:rsidRDefault="00A15FA5" w:rsidP="00A15FA5">
            <w:pPr>
              <w:pStyle w:val="NormalWeb"/>
            </w:pPr>
            <w:r w:rsidRPr="00A15FA5">
              <w:rPr>
                <w:rFonts w:ascii="Verdana" w:hAnsi="Verdana"/>
              </w:rPr>
              <w:t>Each call has a circular icon to the left of it. A down arrow is incoming and an up arrow is an outbound call. The X version is a missed call.</w:t>
            </w:r>
          </w:p>
        </w:tc>
        <w:tc>
          <w:tcPr>
            <w:tcW w:w="4746" w:type="dxa"/>
          </w:tcPr>
          <w:p w:rsidR="00FD617F" w:rsidRDefault="00F75B06" w:rsidP="00B41325">
            <w:pPr>
              <w:rPr>
                <w:rFonts w:ascii="Verdana" w:hAnsi="Verdana"/>
                <w:sz w:val="24"/>
                <w:szCs w:val="24"/>
              </w:rPr>
            </w:pPr>
            <w:r>
              <w:rPr>
                <w:noProof/>
              </w:rPr>
              <w:drawing>
                <wp:inline distT="0" distB="0" distL="0" distR="0">
                  <wp:extent cx="2779776" cy="1389888"/>
                  <wp:effectExtent l="57150" t="57150" r="40005" b="39370"/>
                  <wp:docPr id="55" name="Picture 55" descr="C:\Users\doug.strain\AppData\Local\Microsoft\Windows\INetCache\Content.Word\300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ug.strain\AppData\Local\Microsoft\Windows\INetCache\Content.Word\300v.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FD617F" w:rsidRDefault="00FD617F" w:rsidP="00B41325">
      <w:pPr>
        <w:rPr>
          <w:rFonts w:ascii="Verdana" w:hAnsi="Verdana"/>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46"/>
      </w:tblGrid>
      <w:tr w:rsidR="008F50B2" w:rsidTr="002541CA">
        <w:tc>
          <w:tcPr>
            <w:tcW w:w="4704" w:type="dxa"/>
          </w:tcPr>
          <w:p w:rsidR="008F50B2" w:rsidRPr="000E10ED" w:rsidRDefault="000E10ED" w:rsidP="000E10ED">
            <w:pPr>
              <w:pStyle w:val="NormalWeb"/>
              <w:rPr>
                <w:rFonts w:ascii="Verdana" w:hAnsi="Verdana"/>
              </w:rPr>
            </w:pPr>
            <w:r w:rsidRPr="000E10ED">
              <w:rPr>
                <w:rFonts w:ascii="Verdana" w:hAnsi="Verdana"/>
              </w:rPr>
              <w:t>You can use the Type soft key to limit the results to All Calls, Missed Calls, Received Calls &amp; Placed Calls. The call list defaults to all calls but you can use the navigation wheel and the Select soft key to limit the results to missed calls, received calls or placed calls.</w:t>
            </w:r>
          </w:p>
        </w:tc>
        <w:tc>
          <w:tcPr>
            <w:tcW w:w="4746" w:type="dxa"/>
          </w:tcPr>
          <w:p w:rsidR="008F50B2" w:rsidRDefault="000E10ED" w:rsidP="001734D8">
            <w:pPr>
              <w:rPr>
                <w:rFonts w:ascii="Verdana" w:hAnsi="Verdana"/>
                <w:sz w:val="24"/>
                <w:szCs w:val="24"/>
              </w:rPr>
            </w:pPr>
            <w:r>
              <w:rPr>
                <w:noProof/>
              </w:rPr>
              <w:drawing>
                <wp:inline distT="0" distB="0" distL="0" distR="0">
                  <wp:extent cx="2779776" cy="1389888"/>
                  <wp:effectExtent l="57150" t="57150" r="40005" b="39370"/>
                  <wp:docPr id="56" name="Picture 56" descr="C:\Users\doug.strain\AppData\Local\Microsoft\Windows\INetCache\Content.Word\300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ug.strain\AppData\Local\Microsoft\Windows\INetCache\Content.Word\300u.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8F50B2" w:rsidRDefault="008F50B2" w:rsidP="008F50B2">
      <w:pPr>
        <w:rPr>
          <w:rFonts w:ascii="Verdana" w:hAnsi="Verdana"/>
          <w:sz w:val="24"/>
          <w:szCs w:val="24"/>
        </w:rPr>
      </w:pPr>
    </w:p>
    <w:p w:rsidR="000E10ED" w:rsidRPr="000E10ED" w:rsidRDefault="000E10ED" w:rsidP="00973F58">
      <w:pPr>
        <w:rPr>
          <w:rFonts w:ascii="Verdana" w:hAnsi="Verdana"/>
          <w:sz w:val="24"/>
          <w:szCs w:val="24"/>
        </w:rPr>
      </w:pPr>
      <w:r w:rsidRPr="000E10ED">
        <w:rPr>
          <w:rFonts w:ascii="Verdana" w:hAnsi="Verdana"/>
          <w:sz w:val="24"/>
          <w:szCs w:val="24"/>
        </w:rPr>
        <w:t>If you have multiple lines then you will have an option to limit the results to a specific extension. You will need to use the navigation wheel to scroll down to see any such additional lines.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46"/>
      </w:tblGrid>
      <w:tr w:rsidR="008F50B2" w:rsidRPr="000E10ED" w:rsidTr="00973F58">
        <w:tc>
          <w:tcPr>
            <w:tcW w:w="4704" w:type="dxa"/>
          </w:tcPr>
          <w:p w:rsidR="008F50B2" w:rsidRPr="000E10ED" w:rsidRDefault="000E10ED" w:rsidP="001734D8">
            <w:pPr>
              <w:rPr>
                <w:rFonts w:ascii="Verdana" w:hAnsi="Verdana"/>
                <w:sz w:val="24"/>
                <w:szCs w:val="24"/>
              </w:rPr>
            </w:pPr>
            <w:r w:rsidRPr="000E10ED">
              <w:rPr>
                <w:rFonts w:ascii="Verdana" w:hAnsi="Verdana"/>
                <w:sz w:val="24"/>
                <w:szCs w:val="24"/>
              </w:rPr>
              <w:t>You can use the navigation wheel to select a specific call then use the Info soft key to see additional details as covered next.</w:t>
            </w:r>
          </w:p>
        </w:tc>
        <w:tc>
          <w:tcPr>
            <w:tcW w:w="4746" w:type="dxa"/>
          </w:tcPr>
          <w:p w:rsidR="008F50B2" w:rsidRPr="000E10ED" w:rsidRDefault="000E10ED" w:rsidP="001734D8">
            <w:pPr>
              <w:rPr>
                <w:rFonts w:ascii="Verdana" w:hAnsi="Verdana"/>
                <w:sz w:val="24"/>
                <w:szCs w:val="24"/>
              </w:rPr>
            </w:pPr>
            <w:r>
              <w:rPr>
                <w:noProof/>
              </w:rPr>
              <w:drawing>
                <wp:inline distT="0" distB="0" distL="0" distR="0">
                  <wp:extent cx="2779776" cy="1389888"/>
                  <wp:effectExtent l="57150" t="57150" r="40005" b="39370"/>
                  <wp:docPr id="57" name="Picture 57" descr="C:\Users\doug.strain\AppData\Local\Microsoft\Windows\INetCache\Content.Word\300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ug.strain\AppData\Local\Microsoft\Windows\INetCache\Content.Word\300v.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8F50B2" w:rsidRDefault="008F50B2" w:rsidP="008F50B2">
      <w:pPr>
        <w:rPr>
          <w:rFonts w:ascii="Verdana" w:hAnsi="Verdan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746"/>
      </w:tblGrid>
      <w:tr w:rsidR="008F50B2" w:rsidTr="00FD5051">
        <w:tc>
          <w:tcPr>
            <w:tcW w:w="4950" w:type="dxa"/>
          </w:tcPr>
          <w:p w:rsidR="008F50B2" w:rsidRPr="00973F58" w:rsidRDefault="00973F58" w:rsidP="001734D8">
            <w:pPr>
              <w:rPr>
                <w:rFonts w:ascii="Verdana" w:hAnsi="Verdana"/>
                <w:sz w:val="24"/>
                <w:szCs w:val="24"/>
              </w:rPr>
            </w:pPr>
            <w:r w:rsidRPr="00973F58">
              <w:rPr>
                <w:rFonts w:ascii="Verdana" w:hAnsi="Verdana"/>
                <w:sz w:val="24"/>
                <w:szCs w:val="24"/>
              </w:rPr>
              <w:t>If you use the Info soft key on a caller that is one of your Favorite speed dials then it will look like this. You can use the Edit soft key to alter the name if needed. And there is a Dial soft key for easy one press dialing. The star indicates that this caller is one of your Favorites.</w:t>
            </w:r>
          </w:p>
        </w:tc>
        <w:tc>
          <w:tcPr>
            <w:tcW w:w="4410" w:type="dxa"/>
          </w:tcPr>
          <w:p w:rsidR="008F50B2" w:rsidRDefault="000E10ED" w:rsidP="001734D8">
            <w:pPr>
              <w:rPr>
                <w:rFonts w:ascii="Verdana" w:hAnsi="Verdana"/>
                <w:sz w:val="24"/>
                <w:szCs w:val="24"/>
              </w:rPr>
            </w:pPr>
            <w:r>
              <w:rPr>
                <w:noProof/>
              </w:rPr>
              <w:drawing>
                <wp:inline distT="0" distB="0" distL="0" distR="0">
                  <wp:extent cx="2779776" cy="1389888"/>
                  <wp:effectExtent l="57150" t="57150" r="40005" b="39370"/>
                  <wp:docPr id="58" name="Picture 58" descr="C:\Users\doug.strain\AppData\Local\Microsoft\Windows\INetCache\Content.Word\300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oug.strain\AppData\Local\Microsoft\Windows\INetCache\Content.Word\300x.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prst="relaxedInset"/>
                          </a:sp3d>
                        </pic:spPr>
                      </pic:pic>
                    </a:graphicData>
                  </a:graphic>
                </wp:inline>
              </w:drawing>
            </w:r>
          </w:p>
        </w:tc>
      </w:tr>
      <w:tr w:rsidR="00503830" w:rsidTr="00FD5051">
        <w:tc>
          <w:tcPr>
            <w:tcW w:w="4950" w:type="dxa"/>
          </w:tcPr>
          <w:p w:rsidR="004B0C18" w:rsidRDefault="004B0C18" w:rsidP="001734D8">
            <w:pPr>
              <w:rPr>
                <w:rFonts w:ascii="Verdana" w:hAnsi="Verdana"/>
                <w:sz w:val="24"/>
                <w:szCs w:val="24"/>
              </w:rPr>
            </w:pPr>
          </w:p>
          <w:p w:rsidR="00503830" w:rsidRPr="003D17B9" w:rsidRDefault="003D17B9" w:rsidP="001734D8">
            <w:pPr>
              <w:rPr>
                <w:rFonts w:ascii="Verdana" w:hAnsi="Verdana"/>
                <w:sz w:val="24"/>
                <w:szCs w:val="24"/>
              </w:rPr>
            </w:pPr>
            <w:r w:rsidRPr="003D17B9">
              <w:rPr>
                <w:rFonts w:ascii="Verdana" w:hAnsi="Verdana"/>
                <w:sz w:val="24"/>
                <w:szCs w:val="24"/>
              </w:rPr>
              <w:lastRenderedPageBreak/>
              <w:t>If the caller is not in your Contacts Directory then the Info soft key will bring up a screen like this. You can Edit or Dial the caller with the Edit/Dial soft key. The Save soft key makes it easy to add the caller to your Contacts Directory. Be sure to assign a Favorites Index number to specify an available line key if you want this caller to be a speed dial.</w:t>
            </w:r>
          </w:p>
        </w:tc>
        <w:tc>
          <w:tcPr>
            <w:tcW w:w="4410" w:type="dxa"/>
          </w:tcPr>
          <w:p w:rsidR="004B0C18" w:rsidRDefault="004B0C18" w:rsidP="001734D8">
            <w:pPr>
              <w:rPr>
                <w:rFonts w:ascii="Verdana" w:hAnsi="Verdana"/>
                <w:sz w:val="24"/>
                <w:szCs w:val="24"/>
              </w:rPr>
            </w:pPr>
          </w:p>
          <w:p w:rsidR="00503830" w:rsidRDefault="003D17B9" w:rsidP="001734D8">
            <w:pPr>
              <w:rPr>
                <w:rFonts w:ascii="Verdana" w:hAnsi="Verdana"/>
                <w:sz w:val="24"/>
                <w:szCs w:val="24"/>
              </w:rPr>
            </w:pPr>
            <w:r>
              <w:rPr>
                <w:noProof/>
              </w:rPr>
              <w:lastRenderedPageBreak/>
              <w:drawing>
                <wp:inline distT="0" distB="0" distL="0" distR="0">
                  <wp:extent cx="2779776" cy="1389888"/>
                  <wp:effectExtent l="57150" t="57150" r="40005" b="39370"/>
                  <wp:docPr id="59" name="Picture 59" descr="C:\Users\doug.strain\AppData\Local\Microsoft\Windows\INetCache\Content.Word\30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oug.strain\AppData\Local\Microsoft\Windows\INetCache\Content.Word\300w.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prst="relaxedInset"/>
                          </a:sp3d>
                        </pic:spPr>
                      </pic:pic>
                    </a:graphicData>
                  </a:graphic>
                </wp:inline>
              </w:drawing>
            </w:r>
          </w:p>
        </w:tc>
      </w:tr>
    </w:tbl>
    <w:p w:rsidR="00FD5051" w:rsidRDefault="00FD5051" w:rsidP="001E1AC9">
      <w:pPr>
        <w:rPr>
          <w:rFonts w:ascii="Verdana" w:hAnsi="Verdana"/>
          <w:b/>
          <w:sz w:val="24"/>
          <w:szCs w:val="24"/>
        </w:rPr>
      </w:pPr>
      <w:bookmarkStart w:id="16" w:name="Speed"/>
    </w:p>
    <w:p w:rsidR="001E1AC9" w:rsidRDefault="00FD5051" w:rsidP="001E1AC9">
      <w:pPr>
        <w:rPr>
          <w:rFonts w:ascii="Verdana" w:hAnsi="Verdana"/>
          <w:b/>
          <w:sz w:val="24"/>
          <w:szCs w:val="24"/>
        </w:rPr>
      </w:pPr>
      <w:r>
        <w:rPr>
          <w:rFonts w:ascii="Verdana" w:hAnsi="Verdana"/>
          <w:b/>
          <w:sz w:val="24"/>
          <w:szCs w:val="24"/>
        </w:rPr>
        <w:t xml:space="preserve"> </w:t>
      </w:r>
      <w:r w:rsidR="001E1AC9">
        <w:rPr>
          <w:rFonts w:ascii="Verdana" w:hAnsi="Verdana"/>
          <w:b/>
          <w:sz w:val="24"/>
          <w:szCs w:val="24"/>
        </w:rPr>
        <w:t>Creating</w:t>
      </w:r>
      <w:bookmarkEnd w:id="16"/>
      <w:r w:rsidR="001E1AC9">
        <w:rPr>
          <w:rFonts w:ascii="Verdana" w:hAnsi="Verdana"/>
          <w:b/>
          <w:sz w:val="24"/>
          <w:szCs w:val="24"/>
        </w:rPr>
        <w:t xml:space="preserve"> Speed Dials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746"/>
      </w:tblGrid>
      <w:tr w:rsidR="00B61E38" w:rsidTr="00FD5051">
        <w:tc>
          <w:tcPr>
            <w:tcW w:w="4614" w:type="dxa"/>
          </w:tcPr>
          <w:p w:rsidR="00B61E38" w:rsidRPr="006F20D7" w:rsidRDefault="006F20D7" w:rsidP="001734D8">
            <w:pPr>
              <w:rPr>
                <w:rFonts w:ascii="Verdana" w:hAnsi="Verdana"/>
                <w:sz w:val="24"/>
                <w:szCs w:val="24"/>
              </w:rPr>
            </w:pPr>
            <w:r w:rsidRPr="006F20D7">
              <w:rPr>
                <w:rFonts w:ascii="Verdana" w:hAnsi="Verdana"/>
                <w:sz w:val="24"/>
                <w:szCs w:val="24"/>
              </w:rPr>
              <w:t xml:space="preserve">Every unused line key is available for a </w:t>
            </w:r>
            <w:r w:rsidRPr="006F20D7">
              <w:rPr>
                <w:rStyle w:val="Strong"/>
                <w:rFonts w:ascii="Verdana" w:hAnsi="Verdana"/>
                <w:sz w:val="24"/>
                <w:szCs w:val="24"/>
              </w:rPr>
              <w:t>speed dial</w:t>
            </w:r>
            <w:r w:rsidRPr="006F20D7">
              <w:rPr>
                <w:rFonts w:ascii="Verdana" w:hAnsi="Verdana"/>
                <w:sz w:val="24"/>
                <w:szCs w:val="24"/>
              </w:rPr>
              <w:t xml:space="preserve"> so you can have up to 5 of them on a VVX300/310. The "line keys" are encircled in red in this screen shot. (The yellow circle is around the "soft keys.") Press and hold down on any empty line key and it will go into Add Contact mode after about 2 or 3 seconds.</w:t>
            </w:r>
          </w:p>
        </w:tc>
        <w:tc>
          <w:tcPr>
            <w:tcW w:w="4746" w:type="dxa"/>
          </w:tcPr>
          <w:p w:rsidR="00B61E38" w:rsidRDefault="00852464" w:rsidP="001734D8">
            <w:pPr>
              <w:rPr>
                <w:rFonts w:ascii="Verdana" w:hAnsi="Verdana"/>
                <w:sz w:val="24"/>
                <w:szCs w:val="24"/>
              </w:rPr>
            </w:pPr>
            <w:r>
              <w:rPr>
                <w:noProof/>
              </w:rPr>
              <w:drawing>
                <wp:inline distT="0" distB="0" distL="0" distR="0">
                  <wp:extent cx="2757055" cy="1895475"/>
                  <wp:effectExtent l="38100" t="38100" r="43815" b="47625"/>
                  <wp:docPr id="60" name="Picture 60" descr="C:\Users\doug.strain\AppData\Local\Microsoft\Windows\INetCache\Content.Word\300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ug.strain\AppData\Local\Microsoft\Windows\INetCache\Content.Word\300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022" cy="1898202"/>
                          </a:xfrm>
                          <a:prstGeom prst="rect">
                            <a:avLst/>
                          </a:prstGeom>
                          <a:noFill/>
                          <a:ln>
                            <a:noFill/>
                          </a:ln>
                          <a:scene3d>
                            <a:camera prst="orthographicFront"/>
                            <a:lightRig rig="threePt" dir="t"/>
                          </a:scene3d>
                          <a:sp3d>
                            <a:bevelT/>
                          </a:sp3d>
                        </pic:spPr>
                      </pic:pic>
                    </a:graphicData>
                  </a:graphic>
                </wp:inline>
              </w:drawing>
            </w:r>
          </w:p>
        </w:tc>
      </w:tr>
      <w:tr w:rsidR="00B61E38" w:rsidTr="00FD5051">
        <w:tc>
          <w:tcPr>
            <w:tcW w:w="4614" w:type="dxa"/>
          </w:tcPr>
          <w:p w:rsidR="0053301C" w:rsidRPr="00852464" w:rsidRDefault="00852464" w:rsidP="00FD5051">
            <w:pPr>
              <w:rPr>
                <w:rFonts w:ascii="Verdana" w:hAnsi="Verdana"/>
                <w:sz w:val="24"/>
                <w:szCs w:val="24"/>
              </w:rPr>
            </w:pPr>
            <w:r w:rsidRPr="00852464">
              <w:rPr>
                <w:rFonts w:ascii="Verdana" w:hAnsi="Verdana"/>
                <w:sz w:val="24"/>
                <w:szCs w:val="24"/>
              </w:rPr>
              <w:t>Use your keypad to put in a first name. Use the navigation wheel to put in the Contact which is the 10-digit phone number of the speed dial or an internal extension can be used. Ordinarily, you would need to put in a Favorites number to identify which line key is getting the speed dial. But this route will put in that number for you.</w:t>
            </w:r>
          </w:p>
        </w:tc>
        <w:tc>
          <w:tcPr>
            <w:tcW w:w="4746" w:type="dxa"/>
          </w:tcPr>
          <w:p w:rsidR="00B61E38" w:rsidRDefault="00852464" w:rsidP="001734D8">
            <w:pPr>
              <w:rPr>
                <w:rFonts w:ascii="Verdana" w:hAnsi="Verdana"/>
                <w:sz w:val="24"/>
                <w:szCs w:val="24"/>
              </w:rPr>
            </w:pPr>
            <w:r>
              <w:rPr>
                <w:noProof/>
              </w:rPr>
              <w:drawing>
                <wp:inline distT="0" distB="0" distL="0" distR="0">
                  <wp:extent cx="2779776" cy="1389888"/>
                  <wp:effectExtent l="57150" t="57150" r="40005" b="39370"/>
                  <wp:docPr id="61" name="Picture 61" descr="C:\Users\doug.strain\AppData\Local\Microsoft\Windows\INetCache\Content.Word\300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oug.strain\AppData\Local\Microsoft\Windows\INetCache\Content.Word\300j.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r w:rsidR="00B61E38" w:rsidTr="00FD5051">
        <w:tc>
          <w:tcPr>
            <w:tcW w:w="4614" w:type="dxa"/>
          </w:tcPr>
          <w:p w:rsidR="00B61E38" w:rsidRPr="00852464" w:rsidRDefault="00852464" w:rsidP="001734D8">
            <w:pPr>
              <w:rPr>
                <w:rFonts w:ascii="Verdana" w:hAnsi="Verdana"/>
                <w:sz w:val="24"/>
                <w:szCs w:val="24"/>
              </w:rPr>
            </w:pPr>
            <w:r w:rsidRPr="00852464">
              <w:rPr>
                <w:rFonts w:ascii="Verdana" w:hAnsi="Verdana"/>
                <w:sz w:val="24"/>
                <w:szCs w:val="24"/>
              </w:rPr>
              <w:t>You can navigate down to see the Favorites Index number. All of the other fields are optional and typically ignored. However, many people also like to use the Ring Type option to give certain callers a special ring for easy identification. Press Save in the lower left corner when finished.</w:t>
            </w:r>
          </w:p>
        </w:tc>
        <w:tc>
          <w:tcPr>
            <w:tcW w:w="4746" w:type="dxa"/>
          </w:tcPr>
          <w:p w:rsidR="00B61E38" w:rsidRDefault="00852464" w:rsidP="001734D8">
            <w:pPr>
              <w:rPr>
                <w:rFonts w:ascii="Verdana" w:hAnsi="Verdana"/>
                <w:sz w:val="24"/>
                <w:szCs w:val="24"/>
              </w:rPr>
            </w:pPr>
            <w:r>
              <w:rPr>
                <w:noProof/>
              </w:rPr>
              <w:drawing>
                <wp:inline distT="0" distB="0" distL="0" distR="0">
                  <wp:extent cx="2779776" cy="1389888"/>
                  <wp:effectExtent l="57150" t="57150" r="40005" b="39370"/>
                  <wp:docPr id="62" name="Picture 62" descr="C:\Users\doug.strain\AppData\Local\Microsoft\Windows\INetCache\Content.Word\300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oug.strain\AppData\Local\Microsoft\Windows\INetCache\Content.Word\300k.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1E1AC9" w:rsidRDefault="001E1AC9" w:rsidP="00B41325">
      <w:pPr>
        <w:rPr>
          <w:rFonts w:ascii="Verdana" w:hAnsi="Verdana"/>
          <w:sz w:val="24"/>
          <w:szCs w:val="24"/>
        </w:rPr>
      </w:pPr>
    </w:p>
    <w:p w:rsidR="009C427D" w:rsidRDefault="009C427D" w:rsidP="00B41325">
      <w:pPr>
        <w:rPr>
          <w:rFonts w:ascii="Verdana" w:hAnsi="Verdana"/>
          <w:sz w:val="24"/>
          <w:szCs w:val="24"/>
        </w:rPr>
      </w:pPr>
    </w:p>
    <w:p w:rsidR="001E1AC9" w:rsidRDefault="001E1AC9" w:rsidP="00B41325">
      <w:pPr>
        <w:rPr>
          <w:rFonts w:ascii="Verdana" w:hAnsi="Verdana"/>
          <w:b/>
          <w:sz w:val="24"/>
          <w:szCs w:val="24"/>
        </w:rPr>
      </w:pPr>
      <w:bookmarkStart w:id="17" w:name="Settings"/>
      <w:r>
        <w:rPr>
          <w:rFonts w:ascii="Verdana" w:hAnsi="Verdana"/>
          <w:b/>
          <w:sz w:val="24"/>
          <w:szCs w:val="24"/>
        </w:rPr>
        <w:t>Settings</w:t>
      </w:r>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746"/>
      </w:tblGrid>
      <w:tr w:rsidR="00092226" w:rsidTr="00494405">
        <w:tc>
          <w:tcPr>
            <w:tcW w:w="4675" w:type="dxa"/>
          </w:tcPr>
          <w:p w:rsidR="00092226" w:rsidRDefault="00092226" w:rsidP="00B41325">
            <w:pPr>
              <w:rPr>
                <w:rFonts w:ascii="Verdana" w:hAnsi="Verdana"/>
                <w:sz w:val="24"/>
                <w:szCs w:val="24"/>
              </w:rPr>
            </w:pPr>
            <w:r w:rsidRPr="00092226">
              <w:rPr>
                <w:rFonts w:ascii="Verdana" w:hAnsi="Verdana"/>
                <w:sz w:val="24"/>
                <w:szCs w:val="24"/>
              </w:rPr>
              <w:t>This page covers some additional settings such as customizing your ring tone. You get to these additional settings by clicking the home button then using the navigation wheel to go to the Settings screen. Use the button in the center of the navigation wheel to select that option.</w:t>
            </w:r>
          </w:p>
          <w:p w:rsidR="00FD5051" w:rsidRDefault="00FD5051" w:rsidP="00B41325">
            <w:pPr>
              <w:rPr>
                <w:rFonts w:ascii="Verdana" w:hAnsi="Verdana"/>
                <w:sz w:val="24"/>
                <w:szCs w:val="24"/>
              </w:rPr>
            </w:pPr>
          </w:p>
          <w:p w:rsidR="00F90CB7" w:rsidRDefault="002541CA" w:rsidP="002541CA">
            <w:pPr>
              <w:jc w:val="center"/>
              <w:rPr>
                <w:rFonts w:ascii="Verdana" w:hAnsi="Verdana"/>
                <w:sz w:val="24"/>
                <w:szCs w:val="24"/>
              </w:rPr>
            </w:pPr>
            <w:r>
              <w:rPr>
                <w:noProof/>
              </w:rPr>
              <w:drawing>
                <wp:inline distT="0" distB="0" distL="0" distR="0" wp14:anchorId="1E180B09" wp14:editId="1B6C0B00">
                  <wp:extent cx="762000" cy="952500"/>
                  <wp:effectExtent l="57150" t="38100" r="38100" b="38100"/>
                  <wp:docPr id="64" name="Picture 64" descr="C:\Users\doug.strain\AppData\Local\Microsoft\Windows\INetCache\Content.Word\home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oug.strain\AppData\Local\Microsoft\Windows\INetCache\Content.Word\home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a:scene3d>
                            <a:camera prst="orthographicFront"/>
                            <a:lightRig rig="threePt" dir="t"/>
                          </a:scene3d>
                          <a:sp3d>
                            <a:bevelT/>
                          </a:sp3d>
                        </pic:spPr>
                      </pic:pic>
                    </a:graphicData>
                  </a:graphic>
                </wp:inline>
              </w:drawing>
            </w:r>
            <w:r w:rsidR="00FD5051">
              <w:rPr>
                <w:rFonts w:ascii="Verdana" w:hAnsi="Verdana"/>
                <w:sz w:val="24"/>
                <w:szCs w:val="24"/>
              </w:rPr>
              <w:t xml:space="preserve">     </w:t>
            </w:r>
            <w:r>
              <w:rPr>
                <w:noProof/>
              </w:rPr>
              <w:drawing>
                <wp:inline distT="0" distB="0" distL="0" distR="0" wp14:anchorId="0E4012AD" wp14:editId="4B1935DD">
                  <wp:extent cx="828675" cy="838200"/>
                  <wp:effectExtent l="38100" t="38100" r="47625" b="38100"/>
                  <wp:docPr id="65" name="Picture 65" descr="C:\Users\doug.strain\AppData\Local\Microsoft\Windows\INetCache\Content.Word\navWheel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oug.strain\AppData\Local\Microsoft\Windows\INetCache\Content.Word\navWheel01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a:scene3d>
                            <a:camera prst="orthographicFront"/>
                            <a:lightRig rig="threePt" dir="t"/>
                          </a:scene3d>
                          <a:sp3d>
                            <a:bevelT/>
                          </a:sp3d>
                        </pic:spPr>
                      </pic:pic>
                    </a:graphicData>
                  </a:graphic>
                </wp:inline>
              </w:drawing>
            </w:r>
          </w:p>
          <w:p w:rsidR="002541CA" w:rsidRDefault="002541CA" w:rsidP="002541CA">
            <w:pPr>
              <w:jc w:val="center"/>
              <w:rPr>
                <w:rFonts w:ascii="Verdana" w:hAnsi="Verdana"/>
                <w:sz w:val="24"/>
                <w:szCs w:val="24"/>
              </w:rPr>
            </w:pPr>
          </w:p>
          <w:p w:rsidR="00F90CB7" w:rsidRPr="00092226" w:rsidRDefault="00F90CB7" w:rsidP="00F90CB7">
            <w:pPr>
              <w:jc w:val="center"/>
              <w:rPr>
                <w:rFonts w:ascii="Verdana" w:hAnsi="Verdana"/>
                <w:sz w:val="24"/>
                <w:szCs w:val="24"/>
              </w:rPr>
            </w:pPr>
            <w:r>
              <w:rPr>
                <w:rFonts w:ascii="Verdana" w:hAnsi="Verdana"/>
                <w:sz w:val="24"/>
                <w:szCs w:val="24"/>
              </w:rPr>
              <w:t xml:space="preserve">   </w:t>
            </w:r>
          </w:p>
        </w:tc>
        <w:tc>
          <w:tcPr>
            <w:tcW w:w="4675" w:type="dxa"/>
          </w:tcPr>
          <w:p w:rsidR="00F90CB7" w:rsidRDefault="00F90CB7" w:rsidP="00092226">
            <w:pPr>
              <w:jc w:val="center"/>
              <w:rPr>
                <w:rFonts w:ascii="Verdana" w:hAnsi="Verdana"/>
                <w:sz w:val="24"/>
                <w:szCs w:val="24"/>
              </w:rPr>
            </w:pPr>
            <w:r>
              <w:rPr>
                <w:noProof/>
              </w:rPr>
              <w:drawing>
                <wp:inline distT="0" distB="0" distL="0" distR="0">
                  <wp:extent cx="2779776" cy="1389888"/>
                  <wp:effectExtent l="57150" t="57150" r="40005" b="39370"/>
                  <wp:docPr id="66" name="Picture 66" descr="C:\Users\doug.strain\AppData\Local\Microsoft\Windows\INetCache\Content.Word\300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oug.strain\AppData\Local\Microsoft\Windows\INetCache\Content.Word\300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p w:rsidR="00092226" w:rsidRDefault="00F90CB7" w:rsidP="00F90CB7">
            <w:pPr>
              <w:jc w:val="center"/>
              <w:rPr>
                <w:rFonts w:ascii="Verdana" w:hAnsi="Verdana"/>
                <w:sz w:val="24"/>
                <w:szCs w:val="24"/>
              </w:rPr>
            </w:pPr>
            <w:r>
              <w:rPr>
                <w:noProof/>
              </w:rPr>
              <w:drawing>
                <wp:inline distT="0" distB="0" distL="0" distR="0">
                  <wp:extent cx="2770632" cy="1389888"/>
                  <wp:effectExtent l="38100" t="38100" r="48895" b="39370"/>
                  <wp:docPr id="67" name="Picture 67" descr="C:\Users\doug.strain\AppData\Local\Microsoft\Windows\INetCache\Content.Word\di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oug.strain\AppData\Local\Microsoft\Windows\INetCache\Content.Word\dir02.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70632" cy="1389888"/>
                          </a:xfrm>
                          <a:prstGeom prst="rect">
                            <a:avLst/>
                          </a:prstGeom>
                          <a:noFill/>
                          <a:ln>
                            <a:noFill/>
                          </a:ln>
                          <a:scene3d>
                            <a:camera prst="orthographicFront"/>
                            <a:lightRig rig="threePt" dir="t"/>
                          </a:scene3d>
                          <a:sp3d>
                            <a:bevelT/>
                          </a:sp3d>
                        </pic:spPr>
                      </pic:pic>
                    </a:graphicData>
                  </a:graphic>
                </wp:inline>
              </w:drawing>
            </w:r>
          </w:p>
          <w:p w:rsidR="00F90CB7" w:rsidRPr="00F90CB7" w:rsidRDefault="00F90CB7" w:rsidP="00F90CB7">
            <w:pPr>
              <w:jc w:val="center"/>
              <w:rPr>
                <w:rFonts w:ascii="Verdana" w:hAnsi="Verdana"/>
                <w:sz w:val="24"/>
                <w:szCs w:val="24"/>
              </w:rPr>
            </w:pPr>
            <w:r>
              <w:rPr>
                <w:noProof/>
              </w:rPr>
              <w:drawing>
                <wp:inline distT="0" distB="0" distL="0" distR="0">
                  <wp:extent cx="2743200" cy="1371600"/>
                  <wp:effectExtent l="38100" t="38100" r="38100" b="38100"/>
                  <wp:docPr id="68" name="Picture 68" descr="C:\Users\doug.strain\AppData\Local\Microsoft\Windows\INetCache\Content.Word\300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doug.strain\AppData\Local\Microsoft\Windows\INetCache\Content.Word\300y2.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a:scene3d>
                            <a:camera prst="orthographicFront"/>
                            <a:lightRig rig="threePt" dir="t"/>
                          </a:scene3d>
                          <a:sp3d>
                            <a:bevelT/>
                          </a:sp3d>
                        </pic:spPr>
                      </pic:pic>
                    </a:graphicData>
                  </a:graphic>
                </wp:inline>
              </w:drawing>
            </w:r>
          </w:p>
        </w:tc>
      </w:tr>
    </w:tbl>
    <w:p w:rsidR="001E1AC9" w:rsidRDefault="001E1AC9" w:rsidP="00B41325">
      <w:pPr>
        <w:rPr>
          <w:rFonts w:ascii="Verdana" w:hAnsi="Verdana"/>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46"/>
      </w:tblGrid>
      <w:tr w:rsidR="00092226" w:rsidTr="002541CA">
        <w:tc>
          <w:tcPr>
            <w:tcW w:w="4704" w:type="dxa"/>
          </w:tcPr>
          <w:p w:rsidR="00092226" w:rsidRPr="00FD4116" w:rsidRDefault="00484005" w:rsidP="009C3B37">
            <w:pPr>
              <w:rPr>
                <w:rFonts w:ascii="Verdana" w:hAnsi="Verdana"/>
                <w:sz w:val="24"/>
                <w:szCs w:val="24"/>
              </w:rPr>
            </w:pPr>
            <w:r w:rsidRPr="00FD4116">
              <w:rPr>
                <w:rFonts w:ascii="Verdana" w:hAnsi="Verdana"/>
                <w:sz w:val="24"/>
                <w:szCs w:val="24"/>
              </w:rPr>
              <w:t>Most of what you might want to check is covered under option 1 Basic. The #2 Advanced section requires an admin password and covers very technical options that would only interest your phone system administrator. So let's take a look at option 1 Basic.</w:t>
            </w:r>
          </w:p>
        </w:tc>
        <w:tc>
          <w:tcPr>
            <w:tcW w:w="4746" w:type="dxa"/>
          </w:tcPr>
          <w:p w:rsidR="00092226" w:rsidRDefault="00FD4116" w:rsidP="009C3B37">
            <w:pPr>
              <w:jc w:val="center"/>
              <w:rPr>
                <w:rFonts w:ascii="Verdana" w:hAnsi="Verdana"/>
                <w:sz w:val="24"/>
                <w:szCs w:val="24"/>
              </w:rPr>
            </w:pPr>
            <w:r>
              <w:rPr>
                <w:noProof/>
              </w:rPr>
              <w:drawing>
                <wp:inline distT="0" distB="0" distL="0" distR="0">
                  <wp:extent cx="2779776" cy="1389888"/>
                  <wp:effectExtent l="57150" t="57150" r="40005" b="39370"/>
                  <wp:docPr id="69" name="Picture 69" descr="C:\Users\doug.strain\AppData\Local\Microsoft\Windows\INetCache\Content.Word\300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doug.strain\AppData\Local\Microsoft\Windows\INetCache\Content.Word\300z.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092226" w:rsidRDefault="00092226" w:rsidP="00092226">
      <w:pPr>
        <w:rPr>
          <w:rFonts w:ascii="Verdana" w:hAnsi="Verdana"/>
          <w:sz w:val="24"/>
          <w:szCs w:val="24"/>
        </w:rPr>
      </w:pPr>
    </w:p>
    <w:p w:rsidR="002466A6" w:rsidRPr="002466A6" w:rsidRDefault="002466A6" w:rsidP="00092226">
      <w:pPr>
        <w:rPr>
          <w:rFonts w:ascii="Verdana" w:hAnsi="Verdana"/>
          <w:sz w:val="24"/>
          <w:szCs w:val="24"/>
        </w:rPr>
      </w:pPr>
      <w:r>
        <w:rPr>
          <w:rFonts w:ascii="Verdana" w:hAnsi="Verdana"/>
          <w:sz w:val="24"/>
          <w:szCs w:val="24"/>
        </w:rPr>
        <w:t xml:space="preserve">Note: </w:t>
      </w:r>
      <w:r w:rsidRPr="002466A6">
        <w:rPr>
          <w:rFonts w:ascii="Verdana" w:hAnsi="Verdana"/>
          <w:sz w:val="24"/>
          <w:szCs w:val="24"/>
        </w:rPr>
        <w:t>You don't need to use the navigation wheel and the Select soft key to make a choice. Just press 1 on your keypad to choose the Basic option or press 2 to go into Advanced and so 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46"/>
      </w:tblGrid>
      <w:tr w:rsidR="00092226" w:rsidTr="002541CA">
        <w:tc>
          <w:tcPr>
            <w:tcW w:w="4704" w:type="dxa"/>
          </w:tcPr>
          <w:p w:rsidR="00092226" w:rsidRPr="002466A6" w:rsidRDefault="002466A6" w:rsidP="009C3B37">
            <w:pPr>
              <w:rPr>
                <w:rFonts w:ascii="Verdana" w:hAnsi="Verdana"/>
                <w:sz w:val="24"/>
                <w:szCs w:val="24"/>
              </w:rPr>
            </w:pPr>
            <w:r w:rsidRPr="002466A6">
              <w:rPr>
                <w:rFonts w:ascii="Verdana" w:hAnsi="Verdana"/>
                <w:sz w:val="24"/>
                <w:szCs w:val="24"/>
              </w:rPr>
              <w:lastRenderedPageBreak/>
              <w:t>This is where you can choose your ring type at option 5.</w:t>
            </w:r>
          </w:p>
        </w:tc>
        <w:tc>
          <w:tcPr>
            <w:tcW w:w="4746" w:type="dxa"/>
          </w:tcPr>
          <w:p w:rsidR="00092226" w:rsidRDefault="002466A6" w:rsidP="009C3B37">
            <w:pPr>
              <w:jc w:val="center"/>
              <w:rPr>
                <w:rFonts w:ascii="Verdana" w:hAnsi="Verdana"/>
                <w:sz w:val="24"/>
                <w:szCs w:val="24"/>
              </w:rPr>
            </w:pPr>
            <w:r>
              <w:rPr>
                <w:noProof/>
              </w:rPr>
              <w:drawing>
                <wp:inline distT="0" distB="0" distL="0" distR="0">
                  <wp:extent cx="2779776" cy="1389888"/>
                  <wp:effectExtent l="57150" t="57150" r="40005" b="39370"/>
                  <wp:docPr id="70" name="Picture 70" descr="C:\Users\doug.strain\AppData\Local\Microsoft\Windows\INetCache\Content.Word\300z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doug.strain\AppData\Local\Microsoft\Windows\INetCache\Content.Word\300z4.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092226" w:rsidRDefault="00092226" w:rsidP="00092226">
      <w:pPr>
        <w:rPr>
          <w:rFonts w:ascii="Verdana" w:hAnsi="Verdan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746"/>
      </w:tblGrid>
      <w:tr w:rsidR="00092226" w:rsidTr="00D42123">
        <w:tc>
          <w:tcPr>
            <w:tcW w:w="4675" w:type="dxa"/>
          </w:tcPr>
          <w:p w:rsidR="00092226" w:rsidRPr="00D42123" w:rsidRDefault="00D42123" w:rsidP="009C3B37">
            <w:pPr>
              <w:rPr>
                <w:rFonts w:ascii="Verdana" w:hAnsi="Verdana"/>
                <w:sz w:val="24"/>
                <w:szCs w:val="24"/>
              </w:rPr>
            </w:pPr>
            <w:r w:rsidRPr="00D42123">
              <w:rPr>
                <w:rFonts w:ascii="Verdana" w:hAnsi="Verdana"/>
                <w:sz w:val="24"/>
                <w:szCs w:val="24"/>
              </w:rPr>
              <w:t>If you have multiple lines on your phone then you can select a separate ring type for each extension so that you can tell which line is ringing. If you only have one line on your phone then you won't see this screen.</w:t>
            </w:r>
          </w:p>
        </w:tc>
        <w:tc>
          <w:tcPr>
            <w:tcW w:w="4675" w:type="dxa"/>
          </w:tcPr>
          <w:p w:rsidR="00092226" w:rsidRDefault="00D42123" w:rsidP="009C3B37">
            <w:pPr>
              <w:jc w:val="center"/>
              <w:rPr>
                <w:rFonts w:ascii="Verdana" w:hAnsi="Verdana"/>
                <w:sz w:val="24"/>
                <w:szCs w:val="24"/>
              </w:rPr>
            </w:pPr>
            <w:r>
              <w:rPr>
                <w:noProof/>
              </w:rPr>
              <w:drawing>
                <wp:inline distT="0" distB="0" distL="0" distR="0">
                  <wp:extent cx="2779776" cy="1389888"/>
                  <wp:effectExtent l="57150" t="57150" r="40005" b="39370"/>
                  <wp:docPr id="71" name="Picture 71" descr="C:\Users\doug.strain\AppData\Local\Microsoft\Windows\INetCache\Content.Word\300z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doug.strain\AppData\Local\Microsoft\Windows\INetCache\Content.Word\300z5.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092226" w:rsidRDefault="00092226" w:rsidP="00092226">
      <w:pPr>
        <w:rPr>
          <w:rFonts w:ascii="Verdana" w:hAnsi="Verdan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92226" w:rsidTr="00147C67">
        <w:tc>
          <w:tcPr>
            <w:tcW w:w="4675" w:type="dxa"/>
          </w:tcPr>
          <w:p w:rsidR="00D10BA6" w:rsidRDefault="00147C67" w:rsidP="009C3B37">
            <w:pPr>
              <w:rPr>
                <w:rFonts w:ascii="Verdana" w:hAnsi="Verdana"/>
                <w:sz w:val="24"/>
                <w:szCs w:val="24"/>
              </w:rPr>
            </w:pPr>
            <w:r w:rsidRPr="00147C67">
              <w:rPr>
                <w:rFonts w:ascii="Verdana" w:hAnsi="Verdana"/>
                <w:sz w:val="24"/>
                <w:szCs w:val="24"/>
              </w:rPr>
              <w:t>There are 15 different ringing options including Silent Ring and Ring Splash.</w:t>
            </w:r>
          </w:p>
          <w:p w:rsidR="00D10BA6" w:rsidRPr="00147C67" w:rsidRDefault="00D10BA6" w:rsidP="00D10BA6">
            <w:pPr>
              <w:jc w:val="center"/>
              <w:rPr>
                <w:rFonts w:ascii="Verdana" w:hAnsi="Verdana"/>
                <w:sz w:val="24"/>
                <w:szCs w:val="24"/>
              </w:rPr>
            </w:pPr>
            <w:r>
              <w:rPr>
                <w:noProof/>
              </w:rPr>
              <w:drawing>
                <wp:inline distT="0" distB="0" distL="0" distR="0" wp14:anchorId="4CDA267F" wp14:editId="6803C5B4">
                  <wp:extent cx="2779776" cy="1389888"/>
                  <wp:effectExtent l="57150" t="57150" r="40005" b="39370"/>
                  <wp:docPr id="73" name="Picture 73" descr="C:\Users\doug.strain\AppData\Local\Microsoft\Windows\INetCache\Content.Word\300z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doug.strain\AppData\Local\Microsoft\Windows\INetCache\Content.Word\300z6.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c>
          <w:tcPr>
            <w:tcW w:w="4675" w:type="dxa"/>
          </w:tcPr>
          <w:p w:rsidR="00092226" w:rsidRDefault="00147C67" w:rsidP="009C3B37">
            <w:pPr>
              <w:jc w:val="center"/>
              <w:rPr>
                <w:rFonts w:ascii="Verdana" w:hAnsi="Verdana"/>
                <w:sz w:val="24"/>
                <w:szCs w:val="24"/>
              </w:rPr>
            </w:pPr>
            <w:r>
              <w:rPr>
                <w:noProof/>
              </w:rPr>
              <w:drawing>
                <wp:inline distT="0" distB="0" distL="0" distR="0">
                  <wp:extent cx="2779776" cy="1389888"/>
                  <wp:effectExtent l="57150" t="57150" r="40005" b="39370"/>
                  <wp:docPr id="72" name="Picture 72" descr="C:\Users\doug.strain\AppData\Local\Microsoft\Windows\INetCache\Content.Word\300z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doug.strain\AppData\Local\Microsoft\Windows\INetCache\Content.Word\300z3.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p w:rsidR="00147C67" w:rsidRDefault="00147C67" w:rsidP="009C3B37">
            <w:pPr>
              <w:jc w:val="center"/>
              <w:rPr>
                <w:rFonts w:ascii="Verdana" w:hAnsi="Verdana"/>
                <w:sz w:val="24"/>
                <w:szCs w:val="24"/>
              </w:rPr>
            </w:pPr>
          </w:p>
        </w:tc>
      </w:tr>
    </w:tbl>
    <w:p w:rsidR="0084023D" w:rsidRDefault="0084023D" w:rsidP="00B41325">
      <w:pPr>
        <w:rPr>
          <w:rFonts w:ascii="Verdana" w:hAnsi="Verdana"/>
          <w:b/>
          <w:sz w:val="24"/>
          <w:szCs w:val="24"/>
        </w:rPr>
      </w:pPr>
      <w:bookmarkStart w:id="18" w:name="DND"/>
    </w:p>
    <w:p w:rsidR="001E1AC9" w:rsidRDefault="0084023D" w:rsidP="00B41325">
      <w:pPr>
        <w:rPr>
          <w:rFonts w:ascii="Verdana" w:hAnsi="Verdana"/>
          <w:b/>
          <w:sz w:val="24"/>
          <w:szCs w:val="24"/>
        </w:rPr>
      </w:pPr>
      <w:r>
        <w:rPr>
          <w:rFonts w:ascii="Verdana" w:hAnsi="Verdana"/>
          <w:b/>
          <w:sz w:val="24"/>
          <w:szCs w:val="24"/>
        </w:rPr>
        <w:t xml:space="preserve"> </w:t>
      </w:r>
      <w:r w:rsidR="001E1AC9">
        <w:rPr>
          <w:rFonts w:ascii="Verdana" w:hAnsi="Verdana"/>
          <w:b/>
          <w:sz w:val="24"/>
          <w:szCs w:val="24"/>
        </w:rPr>
        <w:t>DND</w:t>
      </w:r>
      <w:bookmarkEnd w:id="18"/>
      <w:r w:rsidR="001E1AC9">
        <w:rPr>
          <w:rFonts w:ascii="Verdana" w:hAnsi="Verdana"/>
          <w:b/>
          <w:sz w:val="24"/>
          <w:szCs w:val="24"/>
        </w:rPr>
        <w:t xml:space="preserve"> – Do Not Disturb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746"/>
      </w:tblGrid>
      <w:tr w:rsidR="003B759A" w:rsidTr="00675AC4">
        <w:tc>
          <w:tcPr>
            <w:tcW w:w="4675" w:type="dxa"/>
          </w:tcPr>
          <w:p w:rsidR="003B759A" w:rsidRPr="003B759A" w:rsidRDefault="003B759A" w:rsidP="00B41325">
            <w:pPr>
              <w:rPr>
                <w:rFonts w:ascii="Verdana" w:hAnsi="Verdana"/>
                <w:sz w:val="24"/>
                <w:szCs w:val="24"/>
              </w:rPr>
            </w:pPr>
            <w:r w:rsidRPr="00675AC4">
              <w:rPr>
                <w:rFonts w:ascii="Verdana" w:hAnsi="Verdana"/>
                <w:sz w:val="24"/>
                <w:szCs w:val="24"/>
              </w:rPr>
              <w:t xml:space="preserve">Enabling </w:t>
            </w:r>
            <w:r w:rsidRPr="00675AC4">
              <w:rPr>
                <w:rStyle w:val="Strong"/>
                <w:rFonts w:ascii="Verdana" w:hAnsi="Verdana"/>
                <w:b w:val="0"/>
                <w:sz w:val="24"/>
                <w:szCs w:val="24"/>
              </w:rPr>
              <w:t>Do Not Disturb (DND)</w:t>
            </w:r>
            <w:r w:rsidRPr="00675AC4">
              <w:rPr>
                <w:rFonts w:ascii="Verdana" w:hAnsi="Verdana"/>
                <w:sz w:val="24"/>
                <w:szCs w:val="24"/>
              </w:rPr>
              <w:t xml:space="preserve"> will send all of your calls directly</w:t>
            </w:r>
            <w:r w:rsidRPr="003B759A">
              <w:rPr>
                <w:rFonts w:ascii="Verdana" w:hAnsi="Verdana"/>
                <w:sz w:val="24"/>
                <w:szCs w:val="24"/>
              </w:rPr>
              <w:t xml:space="preserve"> to your voicemail if you are setup with a voice mailbox.</w:t>
            </w:r>
            <w:r w:rsidR="00675AC4">
              <w:rPr>
                <w:rFonts w:ascii="Verdana" w:hAnsi="Verdana"/>
                <w:sz w:val="24"/>
                <w:szCs w:val="24"/>
              </w:rPr>
              <w:t xml:space="preserve"> </w:t>
            </w:r>
            <w:r w:rsidRPr="003B759A">
              <w:rPr>
                <w:rFonts w:ascii="Verdana" w:hAnsi="Verdana"/>
                <w:sz w:val="24"/>
                <w:szCs w:val="24"/>
              </w:rPr>
              <w:t>There are several ways to enable DND but we'll just cover the two most convenient routes. One way is to use the Home Key and the Navigation Wheel to select it from the</w:t>
            </w:r>
            <w:r w:rsidRPr="003B759A">
              <w:rPr>
                <w:rStyle w:val="confluence-link"/>
                <w:rFonts w:ascii="Verdana" w:hAnsi="Verdana"/>
                <w:sz w:val="24"/>
                <w:szCs w:val="24"/>
              </w:rPr>
              <w:t> home view</w:t>
            </w:r>
            <w:r w:rsidRPr="003B759A">
              <w:rPr>
                <w:rFonts w:ascii="Verdana" w:hAnsi="Verdana"/>
                <w:sz w:val="24"/>
                <w:szCs w:val="24"/>
              </w:rPr>
              <w:t>.</w:t>
            </w:r>
          </w:p>
          <w:p w:rsidR="003B759A" w:rsidRDefault="003B759A" w:rsidP="00B41325">
            <w:pPr>
              <w:rPr>
                <w:rFonts w:ascii="Verdana" w:hAnsi="Verdana"/>
                <w:sz w:val="24"/>
                <w:szCs w:val="24"/>
              </w:rPr>
            </w:pPr>
          </w:p>
          <w:p w:rsidR="003B759A" w:rsidRDefault="003B759A" w:rsidP="003B759A">
            <w:pPr>
              <w:jc w:val="center"/>
              <w:rPr>
                <w:rFonts w:ascii="Verdana" w:hAnsi="Verdana"/>
                <w:sz w:val="24"/>
                <w:szCs w:val="24"/>
              </w:rPr>
            </w:pPr>
            <w:r>
              <w:rPr>
                <w:noProof/>
              </w:rPr>
              <w:lastRenderedPageBreak/>
              <w:drawing>
                <wp:inline distT="0" distB="0" distL="0" distR="0" wp14:anchorId="182953B2" wp14:editId="047C8F29">
                  <wp:extent cx="762000" cy="952500"/>
                  <wp:effectExtent l="57150" t="38100" r="38100" b="38100"/>
                  <wp:docPr id="74" name="Picture 74" descr="C:\Users\doug.strain\AppData\Local\Microsoft\Windows\INetCache\Content.Word\home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oug.strain\AppData\Local\Microsoft\Windows\INetCache\Content.Word\home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a:scene3d>
                            <a:camera prst="orthographicFront"/>
                            <a:lightRig rig="threePt" dir="t"/>
                          </a:scene3d>
                          <a:sp3d>
                            <a:bevelT/>
                          </a:sp3d>
                        </pic:spPr>
                      </pic:pic>
                    </a:graphicData>
                  </a:graphic>
                </wp:inline>
              </w:drawing>
            </w:r>
            <w:r>
              <w:rPr>
                <w:rFonts w:ascii="Verdana" w:hAnsi="Verdana"/>
                <w:sz w:val="24"/>
                <w:szCs w:val="24"/>
              </w:rPr>
              <w:t xml:space="preserve">     </w:t>
            </w:r>
            <w:r w:rsidR="00675AC4">
              <w:rPr>
                <w:noProof/>
              </w:rPr>
              <w:drawing>
                <wp:inline distT="0" distB="0" distL="0" distR="0" wp14:anchorId="29C18500" wp14:editId="00182393">
                  <wp:extent cx="828675" cy="838200"/>
                  <wp:effectExtent l="38100" t="38100" r="47625" b="38100"/>
                  <wp:docPr id="75" name="Picture 75" descr="C:\Users\doug.strain\AppData\Local\Microsoft\Windows\INetCache\Content.Word\navWheel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oug.strain\AppData\Local\Microsoft\Windows\INetCache\Content.Word\navWheel01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a:scene3d>
                            <a:camera prst="orthographicFront"/>
                            <a:lightRig rig="threePt" dir="t"/>
                          </a:scene3d>
                          <a:sp3d>
                            <a:bevelT/>
                          </a:sp3d>
                        </pic:spPr>
                      </pic:pic>
                    </a:graphicData>
                  </a:graphic>
                </wp:inline>
              </w:drawing>
            </w:r>
          </w:p>
        </w:tc>
        <w:tc>
          <w:tcPr>
            <w:tcW w:w="4675" w:type="dxa"/>
          </w:tcPr>
          <w:p w:rsidR="003B759A" w:rsidRDefault="00675AC4" w:rsidP="003B759A">
            <w:pPr>
              <w:jc w:val="center"/>
              <w:rPr>
                <w:rFonts w:ascii="Verdana" w:hAnsi="Verdana"/>
                <w:sz w:val="24"/>
                <w:szCs w:val="24"/>
              </w:rPr>
            </w:pPr>
            <w:r>
              <w:rPr>
                <w:noProof/>
              </w:rPr>
              <w:lastRenderedPageBreak/>
              <w:drawing>
                <wp:inline distT="0" distB="0" distL="0" distR="0">
                  <wp:extent cx="2779776" cy="1389888"/>
                  <wp:effectExtent l="57150" t="57150" r="40005" b="39370"/>
                  <wp:docPr id="76" name="Picture 76" descr="C:\Users\doug.strain\AppData\Local\Microsoft\Windows\INetCache\Content.Word\300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doug.strain\AppData\Local\Microsoft\Windows\INetCache\Content.Word\300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p w:rsidR="00675AC4" w:rsidRDefault="00675AC4" w:rsidP="003B759A">
            <w:pPr>
              <w:jc w:val="center"/>
              <w:rPr>
                <w:rFonts w:ascii="Verdana" w:hAnsi="Verdana"/>
                <w:sz w:val="24"/>
                <w:szCs w:val="24"/>
              </w:rPr>
            </w:pPr>
            <w:r>
              <w:rPr>
                <w:noProof/>
              </w:rPr>
              <w:lastRenderedPageBreak/>
              <w:drawing>
                <wp:inline distT="0" distB="0" distL="0" distR="0">
                  <wp:extent cx="2779776" cy="1389888"/>
                  <wp:effectExtent l="57150" t="57150" r="40005" b="39370"/>
                  <wp:docPr id="77" name="Picture 77" descr="C:\Users\doug.strain\AppData\Local\Microsoft\Windows\INetCache\Content.Word\300z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doug.strain\AppData\Local\Microsoft\Windows\INetCache\Content.Word\300z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1E1AC9" w:rsidRDefault="001E1AC9" w:rsidP="00B41325">
      <w:pPr>
        <w:rPr>
          <w:rFonts w:ascii="Verdana" w:hAnsi="Verdana"/>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46"/>
      </w:tblGrid>
      <w:tr w:rsidR="003B759A" w:rsidTr="002541CA">
        <w:tc>
          <w:tcPr>
            <w:tcW w:w="4704" w:type="dxa"/>
          </w:tcPr>
          <w:p w:rsidR="003B759A" w:rsidRPr="0030499F" w:rsidRDefault="0030499F" w:rsidP="0030499F">
            <w:pPr>
              <w:pStyle w:val="NormalWeb"/>
              <w:rPr>
                <w:rFonts w:ascii="Verdana" w:hAnsi="Verdana"/>
              </w:rPr>
            </w:pPr>
            <w:r w:rsidRPr="0030499F">
              <w:rPr>
                <w:rFonts w:ascii="Verdana" w:hAnsi="Verdana"/>
              </w:rPr>
              <w:t>Another easy way is to use the DND soft key if you have that on your phone. It will toggle on/off each time that you press it. You might need to use the More soft key to see that option.</w:t>
            </w:r>
          </w:p>
        </w:tc>
        <w:tc>
          <w:tcPr>
            <w:tcW w:w="4746" w:type="dxa"/>
          </w:tcPr>
          <w:p w:rsidR="003B759A" w:rsidRDefault="0030499F" w:rsidP="009C3B37">
            <w:pPr>
              <w:jc w:val="center"/>
              <w:rPr>
                <w:rFonts w:ascii="Verdana" w:hAnsi="Verdana"/>
                <w:sz w:val="24"/>
                <w:szCs w:val="24"/>
              </w:rPr>
            </w:pPr>
            <w:r>
              <w:rPr>
                <w:noProof/>
              </w:rPr>
              <w:drawing>
                <wp:inline distT="0" distB="0" distL="0" distR="0">
                  <wp:extent cx="2779776" cy="1389888"/>
                  <wp:effectExtent l="57150" t="57150" r="40005" b="39370"/>
                  <wp:docPr id="78" name="Picture 78" descr="C:\Users\doug.strain\AppData\Local\Microsoft\Windows\INetCache\Content.Word\300z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doug.strain\AppData\Local\Microsoft\Windows\INetCache\Content.Word\300z8.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3B759A" w:rsidRDefault="003B759A" w:rsidP="003B759A">
      <w:pPr>
        <w:rPr>
          <w:rFonts w:ascii="Verdana" w:hAnsi="Verdana"/>
          <w:sz w:val="24"/>
          <w:szCs w:val="24"/>
        </w:rPr>
      </w:pPr>
    </w:p>
    <w:p w:rsidR="0030499F" w:rsidRPr="0030499F" w:rsidRDefault="0030499F" w:rsidP="003B759A">
      <w:pPr>
        <w:rPr>
          <w:rFonts w:ascii="Verdana" w:hAnsi="Verdana"/>
          <w:sz w:val="24"/>
          <w:szCs w:val="24"/>
        </w:rPr>
      </w:pPr>
      <w:r w:rsidRPr="0030499F">
        <w:rPr>
          <w:rFonts w:ascii="Verdana" w:hAnsi="Verdana"/>
          <w:sz w:val="24"/>
          <w:szCs w:val="24"/>
        </w:rPr>
        <w:t>Note: Your soft key options will vary based upon the version of your phone's firmware as well as what your Veracity license includes. They also vary based upon how your phone system administrator has chosen to configure some things.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46"/>
      </w:tblGrid>
      <w:tr w:rsidR="003B759A" w:rsidTr="002541CA">
        <w:tc>
          <w:tcPr>
            <w:tcW w:w="4704" w:type="dxa"/>
          </w:tcPr>
          <w:p w:rsidR="003B759A" w:rsidRPr="00C04D34" w:rsidRDefault="00516204" w:rsidP="009C3B37">
            <w:pPr>
              <w:rPr>
                <w:rFonts w:ascii="Verdana" w:hAnsi="Verdana"/>
                <w:sz w:val="24"/>
                <w:szCs w:val="24"/>
              </w:rPr>
            </w:pPr>
            <w:r w:rsidRPr="00C04D34">
              <w:rPr>
                <w:rFonts w:ascii="Verdana" w:hAnsi="Verdana"/>
                <w:sz w:val="24"/>
                <w:szCs w:val="24"/>
              </w:rPr>
              <w:t>If you have multiple lines on your phone then you will need to choose which one gets the DND or you can choose the Set All soft key to do this to all of them at once.</w:t>
            </w:r>
          </w:p>
        </w:tc>
        <w:tc>
          <w:tcPr>
            <w:tcW w:w="4746" w:type="dxa"/>
          </w:tcPr>
          <w:p w:rsidR="003B759A" w:rsidRDefault="00C04D34" w:rsidP="009C3B37">
            <w:pPr>
              <w:jc w:val="center"/>
              <w:rPr>
                <w:rFonts w:ascii="Verdana" w:hAnsi="Verdana"/>
                <w:sz w:val="24"/>
                <w:szCs w:val="24"/>
              </w:rPr>
            </w:pPr>
            <w:r>
              <w:rPr>
                <w:noProof/>
              </w:rPr>
              <w:drawing>
                <wp:inline distT="0" distB="0" distL="0" distR="0">
                  <wp:extent cx="2779776" cy="1389888"/>
                  <wp:effectExtent l="57150" t="57150" r="40005" b="39370"/>
                  <wp:docPr id="79" name="Picture 79" descr="C:\Users\doug.strain\AppData\Local\Microsoft\Windows\INetCache\Content.Word\300z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oug.strain\AppData\Local\Microsoft\Windows\INetCache\Content.Word\300z9.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3B759A" w:rsidRDefault="003B759A" w:rsidP="003B759A">
      <w:pPr>
        <w:rPr>
          <w:rFonts w:ascii="Verdana" w:hAnsi="Verdana"/>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46"/>
      </w:tblGrid>
      <w:tr w:rsidR="003B759A" w:rsidTr="002541CA">
        <w:tc>
          <w:tcPr>
            <w:tcW w:w="4704" w:type="dxa"/>
          </w:tcPr>
          <w:p w:rsidR="003B759A" w:rsidRPr="00C04D34" w:rsidRDefault="00C04D34" w:rsidP="009C3B37">
            <w:pPr>
              <w:rPr>
                <w:rFonts w:ascii="Verdana" w:hAnsi="Verdana"/>
                <w:sz w:val="24"/>
                <w:szCs w:val="24"/>
              </w:rPr>
            </w:pPr>
            <w:r w:rsidRPr="00C04D34">
              <w:rPr>
                <w:rFonts w:ascii="Verdana" w:hAnsi="Verdana"/>
                <w:sz w:val="24"/>
                <w:szCs w:val="24"/>
              </w:rPr>
              <w:t>You will need to use the Enable/Disable soft key to toggle DND on/off.</w:t>
            </w:r>
          </w:p>
        </w:tc>
        <w:tc>
          <w:tcPr>
            <w:tcW w:w="4746" w:type="dxa"/>
          </w:tcPr>
          <w:p w:rsidR="003B759A" w:rsidRDefault="00C04D34" w:rsidP="009C3B37">
            <w:pPr>
              <w:jc w:val="center"/>
              <w:rPr>
                <w:rFonts w:ascii="Verdana" w:hAnsi="Verdana"/>
                <w:sz w:val="24"/>
                <w:szCs w:val="24"/>
              </w:rPr>
            </w:pPr>
            <w:r>
              <w:rPr>
                <w:noProof/>
              </w:rPr>
              <w:drawing>
                <wp:inline distT="0" distB="0" distL="0" distR="0">
                  <wp:extent cx="2779776" cy="1389888"/>
                  <wp:effectExtent l="57150" t="57150" r="40005" b="39370"/>
                  <wp:docPr id="80" name="Picture 80" descr="C:\Users\doug.strain\AppData\Local\Microsoft\Windows\INetCache\Content.Word\300z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doug.strain\AppData\Local\Microsoft\Windows\INetCache\Content.Word\300z10.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3B759A" w:rsidRDefault="003B759A" w:rsidP="003B759A">
      <w:pPr>
        <w:rPr>
          <w:rFonts w:ascii="Verdana" w:hAnsi="Verdana"/>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46"/>
      </w:tblGrid>
      <w:tr w:rsidR="003B759A" w:rsidTr="002541CA">
        <w:tc>
          <w:tcPr>
            <w:tcW w:w="4704" w:type="dxa"/>
          </w:tcPr>
          <w:p w:rsidR="003B759A" w:rsidRPr="00C73031" w:rsidRDefault="00C73031" w:rsidP="009C3B37">
            <w:pPr>
              <w:rPr>
                <w:rFonts w:ascii="Verdana" w:hAnsi="Verdana"/>
                <w:sz w:val="24"/>
                <w:szCs w:val="24"/>
              </w:rPr>
            </w:pPr>
            <w:r w:rsidRPr="00C73031">
              <w:rPr>
                <w:rFonts w:ascii="Verdana" w:hAnsi="Verdana"/>
                <w:sz w:val="24"/>
                <w:szCs w:val="24"/>
              </w:rPr>
              <w:lastRenderedPageBreak/>
              <w:t>You can easily tell if DND is enabled by looking at the line's icon. If it has a bar instead of a checkmark in it then you are in Do Not Disturb mode. This screenshot indicated that the 3873 extension is in DND mode.</w:t>
            </w:r>
          </w:p>
        </w:tc>
        <w:tc>
          <w:tcPr>
            <w:tcW w:w="4746" w:type="dxa"/>
          </w:tcPr>
          <w:p w:rsidR="003B759A" w:rsidRDefault="00C73031" w:rsidP="009C3B37">
            <w:pPr>
              <w:jc w:val="center"/>
              <w:rPr>
                <w:rFonts w:ascii="Verdana" w:hAnsi="Verdana"/>
                <w:sz w:val="24"/>
                <w:szCs w:val="24"/>
              </w:rPr>
            </w:pPr>
            <w:r>
              <w:rPr>
                <w:noProof/>
              </w:rPr>
              <w:drawing>
                <wp:inline distT="0" distB="0" distL="0" distR="0">
                  <wp:extent cx="2779776" cy="1389888"/>
                  <wp:effectExtent l="57150" t="57150" r="40005" b="39370"/>
                  <wp:docPr id="81" name="Picture 81" descr="C:\Users\doug.strain\AppData\Local\Microsoft\Windows\INetCache\Content.Word\300z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doug.strain\AppData\Local\Microsoft\Windows\INetCache\Content.Word\300z11.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3B759A" w:rsidRDefault="003B759A" w:rsidP="003B759A">
      <w:pPr>
        <w:rPr>
          <w:rFonts w:ascii="Verdana" w:hAnsi="Verdana"/>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46"/>
      </w:tblGrid>
      <w:tr w:rsidR="003B759A" w:rsidTr="002541CA">
        <w:tc>
          <w:tcPr>
            <w:tcW w:w="4704" w:type="dxa"/>
          </w:tcPr>
          <w:p w:rsidR="003B759A" w:rsidRPr="00E46341" w:rsidRDefault="00E46341" w:rsidP="009C3B37">
            <w:pPr>
              <w:rPr>
                <w:rFonts w:ascii="Verdana" w:hAnsi="Verdana"/>
                <w:sz w:val="24"/>
                <w:szCs w:val="24"/>
              </w:rPr>
            </w:pPr>
            <w:r w:rsidRPr="00E46341">
              <w:rPr>
                <w:rFonts w:ascii="Verdana" w:hAnsi="Verdana"/>
                <w:sz w:val="24"/>
                <w:szCs w:val="24"/>
              </w:rPr>
              <w:t>Similarly, you can see a bar on the home screen. This also indicates that the line is in DND mode.</w:t>
            </w:r>
          </w:p>
        </w:tc>
        <w:tc>
          <w:tcPr>
            <w:tcW w:w="4746" w:type="dxa"/>
          </w:tcPr>
          <w:p w:rsidR="003B759A" w:rsidRDefault="000806CC" w:rsidP="009C3B37">
            <w:pPr>
              <w:jc w:val="center"/>
              <w:rPr>
                <w:rFonts w:ascii="Verdana" w:hAnsi="Verdana"/>
                <w:sz w:val="24"/>
                <w:szCs w:val="24"/>
              </w:rPr>
            </w:pPr>
            <w:r>
              <w:rPr>
                <w:noProof/>
              </w:rPr>
              <w:drawing>
                <wp:inline distT="0" distB="0" distL="0" distR="0">
                  <wp:extent cx="2779776" cy="1389888"/>
                  <wp:effectExtent l="57150" t="57150" r="40005" b="39370"/>
                  <wp:docPr id="82" name="Picture 82" descr="C:\Users\doug.strain\AppData\Local\Microsoft\Windows\INetCache\Content.Word\300z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doug.strain\AppData\Local\Microsoft\Windows\INetCache\Content.Word\300z12.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1E1AC9" w:rsidRDefault="0087548A" w:rsidP="00B41325">
      <w:pPr>
        <w:rPr>
          <w:rFonts w:ascii="Verdana" w:hAnsi="Verdana"/>
          <w:b/>
          <w:sz w:val="24"/>
          <w:szCs w:val="24"/>
        </w:rPr>
      </w:pPr>
      <w:bookmarkStart w:id="19" w:name="Forwarding"/>
      <w:r>
        <w:rPr>
          <w:rFonts w:ascii="Verdana" w:hAnsi="Verdana"/>
          <w:b/>
          <w:sz w:val="24"/>
          <w:szCs w:val="24"/>
        </w:rPr>
        <w:t>Call</w:t>
      </w:r>
      <w:bookmarkEnd w:id="19"/>
      <w:r>
        <w:rPr>
          <w:rFonts w:ascii="Verdana" w:hAnsi="Verdana"/>
          <w:b/>
          <w:sz w:val="24"/>
          <w:szCs w:val="24"/>
        </w:rPr>
        <w:t xml:space="preserve"> Forwarding</w:t>
      </w:r>
      <w:r w:rsidR="00E46341">
        <w:rPr>
          <w:rFonts w:ascii="Verdana" w:hAnsi="Verdana"/>
          <w:b/>
          <w:sz w:val="24"/>
          <w:szCs w:val="24"/>
        </w:rPr>
        <w:t xml:space="preserve"> Options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61"/>
        <w:gridCol w:w="4675"/>
        <w:gridCol w:w="10"/>
      </w:tblGrid>
      <w:tr w:rsidR="00E46341" w:rsidTr="002541CA">
        <w:tc>
          <w:tcPr>
            <w:tcW w:w="4704" w:type="dxa"/>
          </w:tcPr>
          <w:p w:rsidR="000806CC" w:rsidRPr="000806CC" w:rsidRDefault="000806CC" w:rsidP="000806CC">
            <w:pPr>
              <w:pStyle w:val="NormalWeb"/>
              <w:rPr>
                <w:rFonts w:ascii="Verdana" w:hAnsi="Verdana"/>
              </w:rPr>
            </w:pPr>
            <w:r w:rsidRPr="000806CC">
              <w:rPr>
                <w:rFonts w:ascii="Verdana" w:hAnsi="Verdana"/>
              </w:rPr>
              <w:t>You can setup your phone to automatically forward your calls to another phone such as your cell phone or a co-worker's extension. There are several ways to enable this but we'll just cover the two easiest methods.</w:t>
            </w:r>
          </w:p>
          <w:p w:rsidR="000806CC" w:rsidRPr="000806CC" w:rsidRDefault="000806CC" w:rsidP="000806CC">
            <w:pPr>
              <w:pStyle w:val="NormalWeb"/>
              <w:jc w:val="center"/>
            </w:pPr>
            <w:r>
              <w:t xml:space="preserve">     </w:t>
            </w:r>
          </w:p>
        </w:tc>
        <w:tc>
          <w:tcPr>
            <w:tcW w:w="4746" w:type="dxa"/>
            <w:gridSpan w:val="3"/>
          </w:tcPr>
          <w:p w:rsidR="000806CC" w:rsidRDefault="000806CC" w:rsidP="009C3B37">
            <w:pPr>
              <w:jc w:val="center"/>
              <w:rPr>
                <w:rFonts w:ascii="Verdana" w:hAnsi="Verdana"/>
                <w:sz w:val="24"/>
                <w:szCs w:val="24"/>
              </w:rPr>
            </w:pPr>
            <w:r>
              <w:rPr>
                <w:noProof/>
              </w:rPr>
              <w:drawing>
                <wp:inline distT="0" distB="0" distL="0" distR="0">
                  <wp:extent cx="2779776" cy="1389888"/>
                  <wp:effectExtent l="57150" t="57150" r="40005" b="39370"/>
                  <wp:docPr id="86" name="Picture 86" descr="C:\Users\doug.strain\AppData\Local\Microsoft\Windows\INetCache\Content.Word\300z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doug.strain\AppData\Local\Microsoft\Windows\INetCache\Content.Word\300z13.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r w:rsidR="00E46341" w:rsidTr="002541CA">
        <w:trPr>
          <w:gridAfter w:val="1"/>
          <w:wAfter w:w="10" w:type="dxa"/>
        </w:trPr>
        <w:tc>
          <w:tcPr>
            <w:tcW w:w="4765" w:type="dxa"/>
            <w:gridSpan w:val="2"/>
          </w:tcPr>
          <w:p w:rsidR="00E46341" w:rsidRDefault="000806CC" w:rsidP="000806CC">
            <w:pPr>
              <w:pStyle w:val="NormalWeb"/>
              <w:rPr>
                <w:rFonts w:ascii="Verdana" w:hAnsi="Verdana"/>
              </w:rPr>
            </w:pPr>
            <w:r w:rsidRPr="000806CC">
              <w:rPr>
                <w:rFonts w:ascii="Verdana" w:hAnsi="Verdana"/>
              </w:rPr>
              <w:t>One way is to use the home button to go to the home screen then use the navigation wheel to put the phone's focus on the Forward option. Click the button in the middle of the navigation wheel to get into your three forwarding options.</w:t>
            </w:r>
          </w:p>
        </w:tc>
        <w:tc>
          <w:tcPr>
            <w:tcW w:w="4675" w:type="dxa"/>
          </w:tcPr>
          <w:p w:rsidR="00E46341" w:rsidRDefault="000806CC" w:rsidP="000806CC">
            <w:pPr>
              <w:jc w:val="center"/>
              <w:rPr>
                <w:rFonts w:ascii="Verdana" w:hAnsi="Verdana"/>
                <w:sz w:val="24"/>
                <w:szCs w:val="24"/>
              </w:rPr>
            </w:pPr>
            <w:r>
              <w:rPr>
                <w:noProof/>
              </w:rPr>
              <w:drawing>
                <wp:inline distT="0" distB="0" distL="0" distR="0" wp14:anchorId="091171CD" wp14:editId="7D478C34">
                  <wp:extent cx="762000" cy="952500"/>
                  <wp:effectExtent l="57150" t="38100" r="38100" b="38100"/>
                  <wp:docPr id="83" name="Picture 83" descr="C:\Users\doug.strain\AppData\Local\Microsoft\Windows\INetCache\Content.Word\home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oug.strain\AppData\Local\Microsoft\Windows\INetCache\Content.Word\home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a:scene3d>
                            <a:camera prst="orthographicFront"/>
                            <a:lightRig rig="threePt" dir="t"/>
                          </a:scene3d>
                          <a:sp3d>
                            <a:bevelT/>
                          </a:sp3d>
                        </pic:spPr>
                      </pic:pic>
                    </a:graphicData>
                  </a:graphic>
                </wp:inline>
              </w:drawing>
            </w:r>
            <w:r>
              <w:rPr>
                <w:rFonts w:ascii="Verdana" w:hAnsi="Verdana"/>
                <w:sz w:val="24"/>
                <w:szCs w:val="24"/>
              </w:rPr>
              <w:t xml:space="preserve">    </w:t>
            </w:r>
            <w:r>
              <w:rPr>
                <w:noProof/>
              </w:rPr>
              <w:drawing>
                <wp:inline distT="0" distB="0" distL="0" distR="0" wp14:anchorId="5F78E4A5" wp14:editId="3BE880BB">
                  <wp:extent cx="828675" cy="838200"/>
                  <wp:effectExtent l="38100" t="38100" r="47625" b="38100"/>
                  <wp:docPr id="84" name="Picture 84" descr="C:\Users\doug.strain\AppData\Local\Microsoft\Windows\INetCache\Content.Word\navWheel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oug.strain\AppData\Local\Microsoft\Windows\INetCache\Content.Word\navWheel01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a:scene3d>
                            <a:camera prst="orthographicFront"/>
                            <a:lightRig rig="threePt" dir="t"/>
                          </a:scene3d>
                          <a:sp3d>
                            <a:bevelT/>
                          </a:sp3d>
                        </pic:spPr>
                      </pic:pic>
                    </a:graphicData>
                  </a:graphic>
                </wp:inline>
              </w:drawing>
            </w:r>
          </w:p>
        </w:tc>
      </w:tr>
      <w:tr w:rsidR="00E46341" w:rsidTr="002541CA">
        <w:tc>
          <w:tcPr>
            <w:tcW w:w="4704" w:type="dxa"/>
          </w:tcPr>
          <w:p w:rsidR="00BA2F58" w:rsidRDefault="00BA2F58" w:rsidP="009C3B37">
            <w:pPr>
              <w:rPr>
                <w:rFonts w:ascii="Verdana" w:hAnsi="Verdana"/>
                <w:sz w:val="24"/>
                <w:szCs w:val="24"/>
              </w:rPr>
            </w:pPr>
          </w:p>
          <w:p w:rsidR="00E46341" w:rsidRPr="00F6655E" w:rsidRDefault="00AE3EBD" w:rsidP="009C3B37">
            <w:pPr>
              <w:rPr>
                <w:rFonts w:ascii="Verdana" w:hAnsi="Verdana"/>
                <w:sz w:val="24"/>
                <w:szCs w:val="24"/>
              </w:rPr>
            </w:pPr>
            <w:r w:rsidRPr="00F6655E">
              <w:rPr>
                <w:rFonts w:ascii="Verdana" w:hAnsi="Verdana"/>
                <w:sz w:val="24"/>
                <w:szCs w:val="24"/>
              </w:rPr>
              <w:t>The other main way to enable/disable call forwarding is to use the Forward soft key if you have one. You might need to use the More soft key to see that option.</w:t>
            </w:r>
          </w:p>
        </w:tc>
        <w:tc>
          <w:tcPr>
            <w:tcW w:w="4746" w:type="dxa"/>
            <w:gridSpan w:val="3"/>
          </w:tcPr>
          <w:p w:rsidR="00BA2F58" w:rsidRDefault="00BA2F58" w:rsidP="009C3B37">
            <w:pPr>
              <w:jc w:val="center"/>
              <w:rPr>
                <w:rFonts w:ascii="Verdana" w:hAnsi="Verdana"/>
                <w:sz w:val="24"/>
                <w:szCs w:val="24"/>
              </w:rPr>
            </w:pPr>
          </w:p>
          <w:p w:rsidR="00E46341" w:rsidRDefault="00F6655E" w:rsidP="009C3B37">
            <w:pPr>
              <w:jc w:val="center"/>
              <w:rPr>
                <w:rFonts w:ascii="Verdana" w:hAnsi="Verdana"/>
                <w:sz w:val="24"/>
                <w:szCs w:val="24"/>
              </w:rPr>
            </w:pPr>
            <w:r>
              <w:rPr>
                <w:noProof/>
              </w:rPr>
              <w:drawing>
                <wp:inline distT="0" distB="0" distL="0" distR="0">
                  <wp:extent cx="2779776" cy="1389888"/>
                  <wp:effectExtent l="57150" t="57150" r="40005" b="39370"/>
                  <wp:docPr id="87" name="Picture 87" descr="C:\Users\doug.strain\AppData\Local\Microsoft\Windows\INetCache\Content.Word\300z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doug.strain\AppData\Local\Microsoft\Windows\INetCache\Content.Word\300z14.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bl>
    <w:p w:rsidR="00E46341" w:rsidRDefault="00E46341" w:rsidP="00E46341">
      <w:pPr>
        <w:rPr>
          <w:rFonts w:ascii="Verdana" w:hAnsi="Verdana"/>
          <w:sz w:val="24"/>
          <w:szCs w:val="24"/>
        </w:rPr>
      </w:pPr>
    </w:p>
    <w:p w:rsidR="00D41CED" w:rsidRDefault="00D41CED" w:rsidP="00E46341">
      <w:pPr>
        <w:rPr>
          <w:rFonts w:ascii="Verdana" w:hAnsi="Verdana"/>
          <w:sz w:val="24"/>
          <w:szCs w:val="24"/>
        </w:rPr>
      </w:pPr>
      <w:r w:rsidRPr="00D41CED">
        <w:rPr>
          <w:rFonts w:ascii="Verdana" w:hAnsi="Verdana"/>
          <w:sz w:val="24"/>
          <w:szCs w:val="24"/>
        </w:rPr>
        <w:t>Your soft key options may vary based upon the version of your phone's firmware as well as what your Veracity license includes. They also vary based upon how your phone system administrator has chosen to configure some things.</w:t>
      </w:r>
    </w:p>
    <w:p w:rsidR="00D41CED" w:rsidRDefault="00346CDD" w:rsidP="00E46341">
      <w:pPr>
        <w:rPr>
          <w:rFonts w:ascii="Verdana" w:hAnsi="Verdana"/>
          <w:sz w:val="24"/>
          <w:szCs w:val="24"/>
        </w:rPr>
      </w:pPr>
      <w:r>
        <w:rPr>
          <w:noProof/>
        </w:rPr>
        <w:drawing>
          <wp:inline distT="0" distB="0" distL="0" distR="0">
            <wp:extent cx="2779776" cy="1389888"/>
            <wp:effectExtent l="57150" t="57150" r="40005" b="39370"/>
            <wp:docPr id="88" name="Picture 88" descr="C:\Users\doug.strain\AppData\Local\Microsoft\Windows\INetCache\Content.Word\300z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doug.strain\AppData\Local\Microsoft\Windows\INetCache\Content.Word\300z15.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p w:rsidR="00346CDD" w:rsidRDefault="00C80FE2" w:rsidP="00E46341">
      <w:pPr>
        <w:rPr>
          <w:rFonts w:ascii="Verdana" w:hAnsi="Verdana"/>
          <w:sz w:val="24"/>
          <w:szCs w:val="24"/>
        </w:rPr>
      </w:pPr>
      <w:r w:rsidRPr="00C80FE2">
        <w:rPr>
          <w:rFonts w:ascii="Verdana" w:hAnsi="Verdana"/>
          <w:sz w:val="24"/>
          <w:szCs w:val="24"/>
        </w:rPr>
        <w:t>The three forwarding options are (1) Call Forwarding Always (CFA), (2) Call Forwarding No Answer (CFNA) and (3) Call Forwarding Busy (CFB). The first option CFA will forward every call no matter what. The 2nd option CFNA only forwards the call if you don't answer within a certain amount of rings. You get to choose how many rings. And the last option forwards your calls only if you're already busy talking on that phone. Key in a 1, 2 or 3 to make your selection.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46"/>
      </w:tblGrid>
      <w:tr w:rsidR="00E46341" w:rsidTr="002541CA">
        <w:tc>
          <w:tcPr>
            <w:tcW w:w="4704" w:type="dxa"/>
          </w:tcPr>
          <w:p w:rsidR="00E46341" w:rsidRPr="00C80FE2" w:rsidRDefault="00C80FE2" w:rsidP="009C3B37">
            <w:pPr>
              <w:rPr>
                <w:rFonts w:ascii="Verdana" w:hAnsi="Verdana"/>
                <w:sz w:val="24"/>
                <w:szCs w:val="24"/>
              </w:rPr>
            </w:pPr>
            <w:r w:rsidRPr="00C80FE2">
              <w:rPr>
                <w:rFonts w:ascii="Verdana" w:hAnsi="Verdana"/>
                <w:sz w:val="24"/>
                <w:szCs w:val="24"/>
              </w:rPr>
              <w:t>Each of these options will need you to specify the full 10-digit destination number or a Veracity phone extension. Then use the Enable soft key to turn on the forwarding.</w:t>
            </w:r>
          </w:p>
        </w:tc>
        <w:tc>
          <w:tcPr>
            <w:tcW w:w="4746" w:type="dxa"/>
          </w:tcPr>
          <w:p w:rsidR="00E46341" w:rsidRDefault="00C80FE2" w:rsidP="009C3B37">
            <w:pPr>
              <w:jc w:val="center"/>
              <w:rPr>
                <w:rFonts w:ascii="Verdana" w:hAnsi="Verdana"/>
                <w:sz w:val="24"/>
                <w:szCs w:val="24"/>
              </w:rPr>
            </w:pPr>
            <w:r>
              <w:rPr>
                <w:noProof/>
              </w:rPr>
              <w:drawing>
                <wp:inline distT="0" distB="0" distL="0" distR="0">
                  <wp:extent cx="2779776" cy="1389888"/>
                  <wp:effectExtent l="57150" t="57150" r="40005" b="39370"/>
                  <wp:docPr id="89" name="Picture 89" descr="C:\Users\doug.strain\AppData\Local\Microsoft\Windows\INetCache\Content.Word\300z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doug.strain\AppData\Local\Microsoft\Windows\INetCache\Content.Word\300z16.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r w:rsidR="00E46341" w:rsidTr="002541CA">
        <w:tc>
          <w:tcPr>
            <w:tcW w:w="4704" w:type="dxa"/>
          </w:tcPr>
          <w:p w:rsidR="00FD5051" w:rsidRDefault="00FD5051" w:rsidP="009C3B37">
            <w:pPr>
              <w:rPr>
                <w:rFonts w:ascii="Verdana" w:hAnsi="Verdana"/>
                <w:sz w:val="24"/>
                <w:szCs w:val="24"/>
              </w:rPr>
            </w:pPr>
          </w:p>
          <w:p w:rsidR="00E46341" w:rsidRDefault="00A60150" w:rsidP="009C3B37">
            <w:pPr>
              <w:rPr>
                <w:rFonts w:ascii="Verdana" w:hAnsi="Verdana"/>
                <w:sz w:val="24"/>
                <w:szCs w:val="24"/>
              </w:rPr>
            </w:pPr>
            <w:r w:rsidRPr="00A60150">
              <w:rPr>
                <w:rFonts w:ascii="Verdana" w:hAnsi="Verdana"/>
                <w:sz w:val="24"/>
                <w:szCs w:val="24"/>
              </w:rPr>
              <w:t>CFNA No Answer also needs you to specify the number of rings before the call will forward to your co-worker or wherever you want these calls to go. In this example, it is set to forward to 8015551234 after 5 rings.</w:t>
            </w:r>
          </w:p>
          <w:p w:rsidR="0084023D" w:rsidRDefault="0084023D" w:rsidP="009C3B37">
            <w:pPr>
              <w:rPr>
                <w:rFonts w:ascii="Verdana" w:hAnsi="Verdana"/>
                <w:sz w:val="24"/>
                <w:szCs w:val="24"/>
              </w:rPr>
            </w:pPr>
          </w:p>
          <w:p w:rsidR="0084023D" w:rsidRDefault="0084023D" w:rsidP="009C3B37">
            <w:pPr>
              <w:rPr>
                <w:rFonts w:ascii="Verdana" w:hAnsi="Verdana"/>
                <w:sz w:val="24"/>
                <w:szCs w:val="24"/>
              </w:rPr>
            </w:pPr>
          </w:p>
          <w:p w:rsidR="0084023D" w:rsidRPr="00A60150" w:rsidRDefault="0084023D" w:rsidP="009C3B37">
            <w:pPr>
              <w:rPr>
                <w:rFonts w:ascii="Verdana" w:hAnsi="Verdana"/>
                <w:sz w:val="24"/>
                <w:szCs w:val="24"/>
              </w:rPr>
            </w:pPr>
          </w:p>
        </w:tc>
        <w:tc>
          <w:tcPr>
            <w:tcW w:w="4746" w:type="dxa"/>
          </w:tcPr>
          <w:p w:rsidR="00FD5051" w:rsidRDefault="00FD5051" w:rsidP="009C3B37">
            <w:pPr>
              <w:jc w:val="center"/>
              <w:rPr>
                <w:rFonts w:ascii="Verdana" w:hAnsi="Verdana"/>
                <w:sz w:val="24"/>
                <w:szCs w:val="24"/>
              </w:rPr>
            </w:pPr>
          </w:p>
          <w:p w:rsidR="00E46341" w:rsidRDefault="00A60150" w:rsidP="009C3B37">
            <w:pPr>
              <w:jc w:val="center"/>
              <w:rPr>
                <w:rFonts w:ascii="Verdana" w:hAnsi="Verdana"/>
                <w:sz w:val="24"/>
                <w:szCs w:val="24"/>
              </w:rPr>
            </w:pPr>
            <w:r>
              <w:rPr>
                <w:noProof/>
              </w:rPr>
              <w:drawing>
                <wp:inline distT="0" distB="0" distL="0" distR="0">
                  <wp:extent cx="2779776" cy="1389888"/>
                  <wp:effectExtent l="57150" t="57150" r="40005" b="39370"/>
                  <wp:docPr id="90" name="Picture 90" descr="C:\Users\doug.strain\AppData\Local\Microsoft\Windows\INetCache\Content.Word\300z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oug.strain\AppData\Local\Microsoft\Windows\INetCache\Content.Word\300z18.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r w:rsidR="00E46341" w:rsidTr="002541CA">
        <w:tc>
          <w:tcPr>
            <w:tcW w:w="4704" w:type="dxa"/>
          </w:tcPr>
          <w:p w:rsidR="00FD5051" w:rsidRDefault="00FD5051" w:rsidP="009C3B37">
            <w:pPr>
              <w:rPr>
                <w:rFonts w:ascii="Verdana" w:hAnsi="Verdana"/>
                <w:sz w:val="24"/>
                <w:szCs w:val="24"/>
              </w:rPr>
            </w:pPr>
          </w:p>
          <w:p w:rsidR="00E46341" w:rsidRPr="00A60150" w:rsidRDefault="00A60150" w:rsidP="009C3B37">
            <w:pPr>
              <w:rPr>
                <w:rFonts w:ascii="Verdana" w:hAnsi="Verdana"/>
                <w:sz w:val="24"/>
                <w:szCs w:val="24"/>
              </w:rPr>
            </w:pPr>
            <w:r w:rsidRPr="00A60150">
              <w:rPr>
                <w:rFonts w:ascii="Verdana" w:hAnsi="Verdana"/>
                <w:sz w:val="24"/>
                <w:szCs w:val="24"/>
              </w:rPr>
              <w:lastRenderedPageBreak/>
              <w:t>Enabling CFA will change the phone icon to be a hung up handset with a broken arrow on top of it. The other call forwarding options do not change the icon.</w:t>
            </w:r>
          </w:p>
        </w:tc>
        <w:tc>
          <w:tcPr>
            <w:tcW w:w="4746" w:type="dxa"/>
          </w:tcPr>
          <w:p w:rsidR="0084023D" w:rsidRDefault="0084023D" w:rsidP="0084023D">
            <w:pPr>
              <w:rPr>
                <w:rFonts w:ascii="Verdana" w:hAnsi="Verdana"/>
                <w:sz w:val="24"/>
                <w:szCs w:val="24"/>
              </w:rPr>
            </w:pPr>
          </w:p>
          <w:p w:rsidR="00E46341" w:rsidRDefault="00A60150" w:rsidP="009C3B37">
            <w:pPr>
              <w:jc w:val="center"/>
              <w:rPr>
                <w:rFonts w:ascii="Verdana" w:hAnsi="Verdana"/>
                <w:sz w:val="24"/>
                <w:szCs w:val="24"/>
              </w:rPr>
            </w:pPr>
            <w:r>
              <w:rPr>
                <w:noProof/>
              </w:rPr>
              <w:lastRenderedPageBreak/>
              <w:drawing>
                <wp:inline distT="0" distB="0" distL="0" distR="0">
                  <wp:extent cx="2779776" cy="1389888"/>
                  <wp:effectExtent l="57150" t="57150" r="40005" b="39370"/>
                  <wp:docPr id="91" name="Picture 91" descr="C:\Users\doug.strain\AppData\Local\Microsoft\Windows\INetCache\Content.Word\300z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doug.strain\AppData\Local\Microsoft\Windows\INetCache\Content.Word\300z17.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779776" cy="1389888"/>
                          </a:xfrm>
                          <a:prstGeom prst="rect">
                            <a:avLst/>
                          </a:prstGeom>
                          <a:noFill/>
                          <a:ln>
                            <a:noFill/>
                          </a:ln>
                          <a:scene3d>
                            <a:camera prst="orthographicFront"/>
                            <a:lightRig rig="threePt" dir="t"/>
                          </a:scene3d>
                          <a:sp3d>
                            <a:bevelT/>
                          </a:sp3d>
                        </pic:spPr>
                      </pic:pic>
                    </a:graphicData>
                  </a:graphic>
                </wp:inline>
              </w:drawing>
            </w:r>
          </w:p>
        </w:tc>
      </w:tr>
      <w:tr w:rsidR="00BA2F58" w:rsidTr="002541CA">
        <w:trPr>
          <w:trHeight w:val="80"/>
        </w:trPr>
        <w:tc>
          <w:tcPr>
            <w:tcW w:w="4704" w:type="dxa"/>
          </w:tcPr>
          <w:p w:rsidR="00BA2F58" w:rsidRPr="00A60150" w:rsidRDefault="00BA2F58" w:rsidP="009C3B37">
            <w:pPr>
              <w:rPr>
                <w:rFonts w:ascii="Verdana" w:hAnsi="Verdana"/>
                <w:sz w:val="24"/>
                <w:szCs w:val="24"/>
              </w:rPr>
            </w:pPr>
          </w:p>
        </w:tc>
        <w:tc>
          <w:tcPr>
            <w:tcW w:w="4746" w:type="dxa"/>
          </w:tcPr>
          <w:p w:rsidR="00BA2F58" w:rsidRDefault="00BA2F58" w:rsidP="009C3B37">
            <w:pPr>
              <w:jc w:val="center"/>
              <w:rPr>
                <w:noProof/>
              </w:rPr>
            </w:pPr>
          </w:p>
        </w:tc>
      </w:tr>
    </w:tbl>
    <w:p w:rsidR="0087548A" w:rsidRPr="00BA2F58" w:rsidRDefault="00BA2F58" w:rsidP="00BA2F58">
      <w:pPr>
        <w:jc w:val="center"/>
        <w:rPr>
          <w:rFonts w:ascii="Verdana" w:hAnsi="Verdana"/>
          <w:sz w:val="20"/>
          <w:szCs w:val="20"/>
        </w:rPr>
      </w:pPr>
      <w:r>
        <w:rPr>
          <w:rFonts w:ascii="Verdana" w:hAnsi="Verdana"/>
          <w:sz w:val="20"/>
          <w:szCs w:val="20"/>
        </w:rPr>
        <w:t>&lt;end of document&gt;</w:t>
      </w:r>
    </w:p>
    <w:sectPr w:rsidR="0087548A" w:rsidRPr="00BA2F58">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2D4" w:rsidRDefault="00EF72D4" w:rsidP="00BA07B2">
      <w:pPr>
        <w:spacing w:after="0" w:line="240" w:lineRule="auto"/>
      </w:pPr>
      <w:r>
        <w:separator/>
      </w:r>
    </w:p>
  </w:endnote>
  <w:endnote w:type="continuationSeparator" w:id="0">
    <w:p w:rsidR="00EF72D4" w:rsidRDefault="00EF72D4" w:rsidP="00BA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B2" w:rsidRDefault="003E5A09" w:rsidP="003E5A09">
    <w:pPr>
      <w:pStyle w:val="Footer"/>
      <w:jc w:val="center"/>
    </w:pPr>
    <w:r>
      <w:t>Polycom VVX300/310 Phone User Manual</w:t>
    </w:r>
  </w:p>
  <w:p w:rsidR="00BA07B2" w:rsidRDefault="003E5A09" w:rsidP="003E5A09">
    <w:pPr>
      <w:pStyle w:val="Footer"/>
      <w:jc w:val="center"/>
    </w:pPr>
    <w:r>
      <w:t>Page #</w:t>
    </w:r>
    <w:r>
      <w:fldChar w:fldCharType="begin"/>
    </w:r>
    <w:r>
      <w:instrText xml:space="preserve"> PAGE   \* MERGEFORMAT </w:instrText>
    </w:r>
    <w:r>
      <w:fldChar w:fldCharType="separate"/>
    </w:r>
    <w:r w:rsidR="00AB5AF2">
      <w:rPr>
        <w:noProof/>
      </w:rPr>
      <w:t>2</w:t>
    </w:r>
    <w:r>
      <w:rPr>
        <w:noProof/>
      </w:rPr>
      <w:fldChar w:fldCharType="end"/>
    </w:r>
    <w:r w:rsidR="00BA2F58">
      <w:rPr>
        <w:noProof/>
      </w:rPr>
      <w:t xml:space="preserve"> of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2D4" w:rsidRDefault="00EF72D4" w:rsidP="00BA07B2">
      <w:pPr>
        <w:spacing w:after="0" w:line="240" w:lineRule="auto"/>
      </w:pPr>
      <w:r>
        <w:separator/>
      </w:r>
    </w:p>
  </w:footnote>
  <w:footnote w:type="continuationSeparator" w:id="0">
    <w:p w:rsidR="00EF72D4" w:rsidRDefault="00EF72D4" w:rsidP="00BA07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25"/>
    <w:rsid w:val="00001412"/>
    <w:rsid w:val="00002545"/>
    <w:rsid w:val="00007453"/>
    <w:rsid w:val="00012ECA"/>
    <w:rsid w:val="0001673A"/>
    <w:rsid w:val="00021D23"/>
    <w:rsid w:val="0002552A"/>
    <w:rsid w:val="00041500"/>
    <w:rsid w:val="00043BBA"/>
    <w:rsid w:val="000443D7"/>
    <w:rsid w:val="000806CC"/>
    <w:rsid w:val="00092226"/>
    <w:rsid w:val="000A0D4C"/>
    <w:rsid w:val="000C4888"/>
    <w:rsid w:val="000C7CE6"/>
    <w:rsid w:val="000D3BF6"/>
    <w:rsid w:val="000D5652"/>
    <w:rsid w:val="000E10ED"/>
    <w:rsid w:val="00106976"/>
    <w:rsid w:val="00127036"/>
    <w:rsid w:val="001304B1"/>
    <w:rsid w:val="00147C67"/>
    <w:rsid w:val="001579BF"/>
    <w:rsid w:val="00160CAF"/>
    <w:rsid w:val="00160EBF"/>
    <w:rsid w:val="00162A79"/>
    <w:rsid w:val="001734D8"/>
    <w:rsid w:val="001B3DE5"/>
    <w:rsid w:val="001B49CE"/>
    <w:rsid w:val="001E1AC9"/>
    <w:rsid w:val="001F024F"/>
    <w:rsid w:val="001F50DF"/>
    <w:rsid w:val="00201DD8"/>
    <w:rsid w:val="002021C1"/>
    <w:rsid w:val="0020402E"/>
    <w:rsid w:val="00220083"/>
    <w:rsid w:val="00234D9A"/>
    <w:rsid w:val="0023578F"/>
    <w:rsid w:val="00235AA3"/>
    <w:rsid w:val="00240B62"/>
    <w:rsid w:val="00245A9F"/>
    <w:rsid w:val="002466A6"/>
    <w:rsid w:val="002541CA"/>
    <w:rsid w:val="00272E13"/>
    <w:rsid w:val="00276524"/>
    <w:rsid w:val="002803EE"/>
    <w:rsid w:val="002864AA"/>
    <w:rsid w:val="002A2E02"/>
    <w:rsid w:val="002B104D"/>
    <w:rsid w:val="002C1CCA"/>
    <w:rsid w:val="002C315F"/>
    <w:rsid w:val="002E0CFC"/>
    <w:rsid w:val="002F6F67"/>
    <w:rsid w:val="00304835"/>
    <w:rsid w:val="0030499F"/>
    <w:rsid w:val="00306CE2"/>
    <w:rsid w:val="0033557F"/>
    <w:rsid w:val="00340582"/>
    <w:rsid w:val="00340741"/>
    <w:rsid w:val="00346CDD"/>
    <w:rsid w:val="00352CAC"/>
    <w:rsid w:val="00355A1D"/>
    <w:rsid w:val="003610F2"/>
    <w:rsid w:val="00363468"/>
    <w:rsid w:val="0036719A"/>
    <w:rsid w:val="00370B3F"/>
    <w:rsid w:val="00383784"/>
    <w:rsid w:val="00385A4A"/>
    <w:rsid w:val="00391979"/>
    <w:rsid w:val="003963D6"/>
    <w:rsid w:val="003977F2"/>
    <w:rsid w:val="003B759A"/>
    <w:rsid w:val="003C33C2"/>
    <w:rsid w:val="003C4F54"/>
    <w:rsid w:val="003D17B9"/>
    <w:rsid w:val="003E5A09"/>
    <w:rsid w:val="003F6C9D"/>
    <w:rsid w:val="00440316"/>
    <w:rsid w:val="00440436"/>
    <w:rsid w:val="00470A3B"/>
    <w:rsid w:val="00483A40"/>
    <w:rsid w:val="00484005"/>
    <w:rsid w:val="00486D72"/>
    <w:rsid w:val="00492F0A"/>
    <w:rsid w:val="00494405"/>
    <w:rsid w:val="00494C94"/>
    <w:rsid w:val="004B0585"/>
    <w:rsid w:val="004B0C18"/>
    <w:rsid w:val="004E1AA4"/>
    <w:rsid w:val="004E1C4E"/>
    <w:rsid w:val="004F1BD1"/>
    <w:rsid w:val="004F7583"/>
    <w:rsid w:val="00503830"/>
    <w:rsid w:val="00516204"/>
    <w:rsid w:val="00520CC5"/>
    <w:rsid w:val="0053301C"/>
    <w:rsid w:val="00562B5E"/>
    <w:rsid w:val="00583941"/>
    <w:rsid w:val="00583B2D"/>
    <w:rsid w:val="005A3039"/>
    <w:rsid w:val="005A72C2"/>
    <w:rsid w:val="005B1458"/>
    <w:rsid w:val="005B43BC"/>
    <w:rsid w:val="005D0252"/>
    <w:rsid w:val="005F529C"/>
    <w:rsid w:val="005F58A5"/>
    <w:rsid w:val="00600453"/>
    <w:rsid w:val="00622607"/>
    <w:rsid w:val="00623EE4"/>
    <w:rsid w:val="00632BCC"/>
    <w:rsid w:val="00634AF3"/>
    <w:rsid w:val="0066305C"/>
    <w:rsid w:val="00675AC4"/>
    <w:rsid w:val="00676D3E"/>
    <w:rsid w:val="00697725"/>
    <w:rsid w:val="006B2B17"/>
    <w:rsid w:val="006C5CC1"/>
    <w:rsid w:val="006F20D7"/>
    <w:rsid w:val="006F343F"/>
    <w:rsid w:val="00717DD0"/>
    <w:rsid w:val="0073164D"/>
    <w:rsid w:val="00737C5C"/>
    <w:rsid w:val="00744003"/>
    <w:rsid w:val="00783BB3"/>
    <w:rsid w:val="00786738"/>
    <w:rsid w:val="007870F9"/>
    <w:rsid w:val="007948CD"/>
    <w:rsid w:val="00794FB7"/>
    <w:rsid w:val="007B1F17"/>
    <w:rsid w:val="007C5506"/>
    <w:rsid w:val="007D4647"/>
    <w:rsid w:val="007D4F0F"/>
    <w:rsid w:val="007F4A60"/>
    <w:rsid w:val="00802E2A"/>
    <w:rsid w:val="008113F4"/>
    <w:rsid w:val="00816557"/>
    <w:rsid w:val="00825EA2"/>
    <w:rsid w:val="00827013"/>
    <w:rsid w:val="00831501"/>
    <w:rsid w:val="0084023D"/>
    <w:rsid w:val="008521FD"/>
    <w:rsid w:val="00852464"/>
    <w:rsid w:val="00863B43"/>
    <w:rsid w:val="0087548A"/>
    <w:rsid w:val="008D34C0"/>
    <w:rsid w:val="008E2141"/>
    <w:rsid w:val="008F50B2"/>
    <w:rsid w:val="00914722"/>
    <w:rsid w:val="00930DAD"/>
    <w:rsid w:val="009318D2"/>
    <w:rsid w:val="0094008D"/>
    <w:rsid w:val="00951FEE"/>
    <w:rsid w:val="00953850"/>
    <w:rsid w:val="00973F58"/>
    <w:rsid w:val="00974518"/>
    <w:rsid w:val="009937DA"/>
    <w:rsid w:val="009C427D"/>
    <w:rsid w:val="009C627C"/>
    <w:rsid w:val="009E0E3B"/>
    <w:rsid w:val="00A15FA5"/>
    <w:rsid w:val="00A32E47"/>
    <w:rsid w:val="00A41894"/>
    <w:rsid w:val="00A5178E"/>
    <w:rsid w:val="00A60150"/>
    <w:rsid w:val="00A647A6"/>
    <w:rsid w:val="00AA104C"/>
    <w:rsid w:val="00AB3228"/>
    <w:rsid w:val="00AB5034"/>
    <w:rsid w:val="00AB5AF2"/>
    <w:rsid w:val="00AD1FAE"/>
    <w:rsid w:val="00AD65A1"/>
    <w:rsid w:val="00AE2E03"/>
    <w:rsid w:val="00AE3EBD"/>
    <w:rsid w:val="00AF135C"/>
    <w:rsid w:val="00B03F14"/>
    <w:rsid w:val="00B13236"/>
    <w:rsid w:val="00B13377"/>
    <w:rsid w:val="00B35F72"/>
    <w:rsid w:val="00B41325"/>
    <w:rsid w:val="00B61E38"/>
    <w:rsid w:val="00B772EB"/>
    <w:rsid w:val="00B9356C"/>
    <w:rsid w:val="00B94D67"/>
    <w:rsid w:val="00BA07B2"/>
    <w:rsid w:val="00BA2F58"/>
    <w:rsid w:val="00BD4DAA"/>
    <w:rsid w:val="00BD59A2"/>
    <w:rsid w:val="00BF14F0"/>
    <w:rsid w:val="00C04D34"/>
    <w:rsid w:val="00C34964"/>
    <w:rsid w:val="00C406E0"/>
    <w:rsid w:val="00C54271"/>
    <w:rsid w:val="00C65117"/>
    <w:rsid w:val="00C73031"/>
    <w:rsid w:val="00C80FE2"/>
    <w:rsid w:val="00C8508C"/>
    <w:rsid w:val="00C85218"/>
    <w:rsid w:val="00C94582"/>
    <w:rsid w:val="00CA0683"/>
    <w:rsid w:val="00CA240F"/>
    <w:rsid w:val="00CD0F92"/>
    <w:rsid w:val="00CD230C"/>
    <w:rsid w:val="00CD23DF"/>
    <w:rsid w:val="00CE1981"/>
    <w:rsid w:val="00CE63D5"/>
    <w:rsid w:val="00CF109A"/>
    <w:rsid w:val="00CF4079"/>
    <w:rsid w:val="00CF681D"/>
    <w:rsid w:val="00CF6D22"/>
    <w:rsid w:val="00CF755D"/>
    <w:rsid w:val="00D10BA6"/>
    <w:rsid w:val="00D114A8"/>
    <w:rsid w:val="00D36BA9"/>
    <w:rsid w:val="00D41CED"/>
    <w:rsid w:val="00D42123"/>
    <w:rsid w:val="00D449F1"/>
    <w:rsid w:val="00D463FD"/>
    <w:rsid w:val="00D92D6C"/>
    <w:rsid w:val="00DB5D21"/>
    <w:rsid w:val="00DC6AFC"/>
    <w:rsid w:val="00DD64DD"/>
    <w:rsid w:val="00E03598"/>
    <w:rsid w:val="00E04532"/>
    <w:rsid w:val="00E1720C"/>
    <w:rsid w:val="00E25AD7"/>
    <w:rsid w:val="00E2699D"/>
    <w:rsid w:val="00E37892"/>
    <w:rsid w:val="00E412EB"/>
    <w:rsid w:val="00E41F29"/>
    <w:rsid w:val="00E46341"/>
    <w:rsid w:val="00E4660A"/>
    <w:rsid w:val="00E525F3"/>
    <w:rsid w:val="00E7374E"/>
    <w:rsid w:val="00E7470A"/>
    <w:rsid w:val="00E7518A"/>
    <w:rsid w:val="00E826D4"/>
    <w:rsid w:val="00EC5452"/>
    <w:rsid w:val="00ED19F7"/>
    <w:rsid w:val="00ED2934"/>
    <w:rsid w:val="00EF0306"/>
    <w:rsid w:val="00EF131A"/>
    <w:rsid w:val="00EF691F"/>
    <w:rsid w:val="00EF72D4"/>
    <w:rsid w:val="00F01638"/>
    <w:rsid w:val="00F01CB0"/>
    <w:rsid w:val="00F0438E"/>
    <w:rsid w:val="00F05DF5"/>
    <w:rsid w:val="00F22666"/>
    <w:rsid w:val="00F3331C"/>
    <w:rsid w:val="00F3615B"/>
    <w:rsid w:val="00F412E3"/>
    <w:rsid w:val="00F4180E"/>
    <w:rsid w:val="00F451D4"/>
    <w:rsid w:val="00F603B5"/>
    <w:rsid w:val="00F617E2"/>
    <w:rsid w:val="00F64659"/>
    <w:rsid w:val="00F6655E"/>
    <w:rsid w:val="00F666F9"/>
    <w:rsid w:val="00F74ECD"/>
    <w:rsid w:val="00F75B06"/>
    <w:rsid w:val="00F80726"/>
    <w:rsid w:val="00F90131"/>
    <w:rsid w:val="00F90CB7"/>
    <w:rsid w:val="00F92FA5"/>
    <w:rsid w:val="00F946E1"/>
    <w:rsid w:val="00FA3DAB"/>
    <w:rsid w:val="00FB2A91"/>
    <w:rsid w:val="00FB3118"/>
    <w:rsid w:val="00FB3AE4"/>
    <w:rsid w:val="00FC263C"/>
    <w:rsid w:val="00FC4AB3"/>
    <w:rsid w:val="00FC7D85"/>
    <w:rsid w:val="00FD4116"/>
    <w:rsid w:val="00FD5051"/>
    <w:rsid w:val="00FD617F"/>
    <w:rsid w:val="00FD758D"/>
    <w:rsid w:val="00FE0E25"/>
    <w:rsid w:val="00FF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900D"/>
  <w15:chartTrackingRefBased/>
  <w15:docId w15:val="{D4C42018-2B70-4CF1-8B54-17582DEA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2545"/>
    <w:rPr>
      <w:color w:val="0000FF"/>
      <w:u w:val="single"/>
    </w:rPr>
  </w:style>
  <w:style w:type="character" w:styleId="Mention">
    <w:name w:val="Mention"/>
    <w:basedOn w:val="DefaultParagraphFont"/>
    <w:uiPriority w:val="99"/>
    <w:semiHidden/>
    <w:unhideWhenUsed/>
    <w:rsid w:val="004E1AA4"/>
    <w:rPr>
      <w:color w:val="2B579A"/>
      <w:shd w:val="clear" w:color="auto" w:fill="E6E6E6"/>
    </w:rPr>
  </w:style>
  <w:style w:type="paragraph" w:styleId="Header">
    <w:name w:val="header"/>
    <w:basedOn w:val="Normal"/>
    <w:link w:val="HeaderChar"/>
    <w:uiPriority w:val="99"/>
    <w:unhideWhenUsed/>
    <w:rsid w:val="00BA0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7B2"/>
  </w:style>
  <w:style w:type="paragraph" w:styleId="Footer">
    <w:name w:val="footer"/>
    <w:basedOn w:val="Normal"/>
    <w:link w:val="FooterChar"/>
    <w:uiPriority w:val="99"/>
    <w:unhideWhenUsed/>
    <w:rsid w:val="00BA0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7B2"/>
  </w:style>
  <w:style w:type="character" w:styleId="Strong">
    <w:name w:val="Strong"/>
    <w:basedOn w:val="DefaultParagraphFont"/>
    <w:uiPriority w:val="22"/>
    <w:qFormat/>
    <w:rsid w:val="00492F0A"/>
    <w:rPr>
      <w:b/>
      <w:bCs/>
    </w:rPr>
  </w:style>
  <w:style w:type="paragraph" w:styleId="NormalWeb">
    <w:name w:val="Normal (Web)"/>
    <w:basedOn w:val="Normal"/>
    <w:uiPriority w:val="99"/>
    <w:unhideWhenUsed/>
    <w:rsid w:val="005B1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fluence-link">
    <w:name w:val="confluence-link"/>
    <w:basedOn w:val="DefaultParagraphFont"/>
    <w:rsid w:val="007948CD"/>
  </w:style>
  <w:style w:type="character" w:styleId="FollowedHyperlink">
    <w:name w:val="FollowedHyperlink"/>
    <w:basedOn w:val="DefaultParagraphFont"/>
    <w:uiPriority w:val="99"/>
    <w:semiHidden/>
    <w:unhideWhenUsed/>
    <w:rsid w:val="00272E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565">
      <w:bodyDiv w:val="1"/>
      <w:marLeft w:val="0"/>
      <w:marRight w:val="0"/>
      <w:marTop w:val="0"/>
      <w:marBottom w:val="0"/>
      <w:divBdr>
        <w:top w:val="none" w:sz="0" w:space="0" w:color="auto"/>
        <w:left w:val="none" w:sz="0" w:space="0" w:color="auto"/>
        <w:bottom w:val="none" w:sz="0" w:space="0" w:color="auto"/>
        <w:right w:val="none" w:sz="0" w:space="0" w:color="auto"/>
      </w:divBdr>
    </w:div>
    <w:div w:id="494994850">
      <w:bodyDiv w:val="1"/>
      <w:marLeft w:val="0"/>
      <w:marRight w:val="0"/>
      <w:marTop w:val="0"/>
      <w:marBottom w:val="0"/>
      <w:divBdr>
        <w:top w:val="none" w:sz="0" w:space="0" w:color="auto"/>
        <w:left w:val="none" w:sz="0" w:space="0" w:color="auto"/>
        <w:bottom w:val="none" w:sz="0" w:space="0" w:color="auto"/>
        <w:right w:val="none" w:sz="0" w:space="0" w:color="auto"/>
      </w:divBdr>
      <w:divsChild>
        <w:div w:id="1211722737">
          <w:marLeft w:val="0"/>
          <w:marRight w:val="0"/>
          <w:marTop w:val="0"/>
          <w:marBottom w:val="0"/>
          <w:divBdr>
            <w:top w:val="none" w:sz="0" w:space="0" w:color="auto"/>
            <w:left w:val="none" w:sz="0" w:space="0" w:color="auto"/>
            <w:bottom w:val="none" w:sz="0" w:space="0" w:color="auto"/>
            <w:right w:val="none" w:sz="0" w:space="0" w:color="auto"/>
          </w:divBdr>
          <w:divsChild>
            <w:div w:id="14696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7905">
      <w:bodyDiv w:val="1"/>
      <w:marLeft w:val="0"/>
      <w:marRight w:val="0"/>
      <w:marTop w:val="0"/>
      <w:marBottom w:val="0"/>
      <w:divBdr>
        <w:top w:val="none" w:sz="0" w:space="0" w:color="auto"/>
        <w:left w:val="none" w:sz="0" w:space="0" w:color="auto"/>
        <w:bottom w:val="none" w:sz="0" w:space="0" w:color="auto"/>
        <w:right w:val="none" w:sz="0" w:space="0" w:color="auto"/>
      </w:divBdr>
    </w:div>
    <w:div w:id="766391416">
      <w:bodyDiv w:val="1"/>
      <w:marLeft w:val="0"/>
      <w:marRight w:val="0"/>
      <w:marTop w:val="0"/>
      <w:marBottom w:val="0"/>
      <w:divBdr>
        <w:top w:val="none" w:sz="0" w:space="0" w:color="auto"/>
        <w:left w:val="none" w:sz="0" w:space="0" w:color="auto"/>
        <w:bottom w:val="none" w:sz="0" w:space="0" w:color="auto"/>
        <w:right w:val="none" w:sz="0" w:space="0" w:color="auto"/>
      </w:divBdr>
    </w:div>
    <w:div w:id="772555598">
      <w:bodyDiv w:val="1"/>
      <w:marLeft w:val="0"/>
      <w:marRight w:val="0"/>
      <w:marTop w:val="0"/>
      <w:marBottom w:val="0"/>
      <w:divBdr>
        <w:top w:val="none" w:sz="0" w:space="0" w:color="auto"/>
        <w:left w:val="none" w:sz="0" w:space="0" w:color="auto"/>
        <w:bottom w:val="none" w:sz="0" w:space="0" w:color="auto"/>
        <w:right w:val="none" w:sz="0" w:space="0" w:color="auto"/>
      </w:divBdr>
    </w:div>
    <w:div w:id="878592943">
      <w:bodyDiv w:val="1"/>
      <w:marLeft w:val="0"/>
      <w:marRight w:val="0"/>
      <w:marTop w:val="0"/>
      <w:marBottom w:val="0"/>
      <w:divBdr>
        <w:top w:val="none" w:sz="0" w:space="0" w:color="auto"/>
        <w:left w:val="none" w:sz="0" w:space="0" w:color="auto"/>
        <w:bottom w:val="none" w:sz="0" w:space="0" w:color="auto"/>
        <w:right w:val="none" w:sz="0" w:space="0" w:color="auto"/>
      </w:divBdr>
      <w:divsChild>
        <w:div w:id="164173627">
          <w:marLeft w:val="0"/>
          <w:marRight w:val="0"/>
          <w:marTop w:val="0"/>
          <w:marBottom w:val="0"/>
          <w:divBdr>
            <w:top w:val="none" w:sz="0" w:space="0" w:color="auto"/>
            <w:left w:val="none" w:sz="0" w:space="0" w:color="auto"/>
            <w:bottom w:val="none" w:sz="0" w:space="0" w:color="auto"/>
            <w:right w:val="none" w:sz="0" w:space="0" w:color="auto"/>
          </w:divBdr>
          <w:divsChild>
            <w:div w:id="18573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6292">
      <w:bodyDiv w:val="1"/>
      <w:marLeft w:val="0"/>
      <w:marRight w:val="0"/>
      <w:marTop w:val="0"/>
      <w:marBottom w:val="0"/>
      <w:divBdr>
        <w:top w:val="none" w:sz="0" w:space="0" w:color="auto"/>
        <w:left w:val="none" w:sz="0" w:space="0" w:color="auto"/>
        <w:bottom w:val="none" w:sz="0" w:space="0" w:color="auto"/>
        <w:right w:val="none" w:sz="0" w:space="0" w:color="auto"/>
      </w:divBdr>
    </w:div>
    <w:div w:id="1388995306">
      <w:bodyDiv w:val="1"/>
      <w:marLeft w:val="0"/>
      <w:marRight w:val="0"/>
      <w:marTop w:val="0"/>
      <w:marBottom w:val="0"/>
      <w:divBdr>
        <w:top w:val="none" w:sz="0" w:space="0" w:color="auto"/>
        <w:left w:val="none" w:sz="0" w:space="0" w:color="auto"/>
        <w:bottom w:val="none" w:sz="0" w:space="0" w:color="auto"/>
        <w:right w:val="none" w:sz="0" w:space="0" w:color="auto"/>
      </w:divBdr>
      <w:divsChild>
        <w:div w:id="811562581">
          <w:marLeft w:val="0"/>
          <w:marRight w:val="0"/>
          <w:marTop w:val="0"/>
          <w:marBottom w:val="0"/>
          <w:divBdr>
            <w:top w:val="none" w:sz="0" w:space="0" w:color="auto"/>
            <w:left w:val="none" w:sz="0" w:space="0" w:color="auto"/>
            <w:bottom w:val="none" w:sz="0" w:space="0" w:color="auto"/>
            <w:right w:val="none" w:sz="0" w:space="0" w:color="auto"/>
          </w:divBdr>
          <w:divsChild>
            <w:div w:id="4511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2891">
      <w:bodyDiv w:val="1"/>
      <w:marLeft w:val="0"/>
      <w:marRight w:val="0"/>
      <w:marTop w:val="0"/>
      <w:marBottom w:val="0"/>
      <w:divBdr>
        <w:top w:val="none" w:sz="0" w:space="0" w:color="auto"/>
        <w:left w:val="none" w:sz="0" w:space="0" w:color="auto"/>
        <w:bottom w:val="none" w:sz="0" w:space="0" w:color="auto"/>
        <w:right w:val="none" w:sz="0" w:space="0" w:color="auto"/>
      </w:divBdr>
      <w:divsChild>
        <w:div w:id="1794326194">
          <w:marLeft w:val="0"/>
          <w:marRight w:val="0"/>
          <w:marTop w:val="0"/>
          <w:marBottom w:val="0"/>
          <w:divBdr>
            <w:top w:val="none" w:sz="0" w:space="0" w:color="auto"/>
            <w:left w:val="none" w:sz="0" w:space="0" w:color="auto"/>
            <w:bottom w:val="none" w:sz="0" w:space="0" w:color="auto"/>
            <w:right w:val="none" w:sz="0" w:space="0" w:color="auto"/>
          </w:divBdr>
          <w:divsChild>
            <w:div w:id="2546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9859">
      <w:bodyDiv w:val="1"/>
      <w:marLeft w:val="0"/>
      <w:marRight w:val="0"/>
      <w:marTop w:val="0"/>
      <w:marBottom w:val="0"/>
      <w:divBdr>
        <w:top w:val="none" w:sz="0" w:space="0" w:color="auto"/>
        <w:left w:val="none" w:sz="0" w:space="0" w:color="auto"/>
        <w:bottom w:val="none" w:sz="0" w:space="0" w:color="auto"/>
        <w:right w:val="none" w:sz="0" w:space="0" w:color="auto"/>
      </w:divBdr>
      <w:divsChild>
        <w:div w:id="433139574">
          <w:marLeft w:val="0"/>
          <w:marRight w:val="0"/>
          <w:marTop w:val="0"/>
          <w:marBottom w:val="0"/>
          <w:divBdr>
            <w:top w:val="none" w:sz="0" w:space="0" w:color="auto"/>
            <w:left w:val="none" w:sz="0" w:space="0" w:color="auto"/>
            <w:bottom w:val="none" w:sz="0" w:space="0" w:color="auto"/>
            <w:right w:val="none" w:sz="0" w:space="0" w:color="auto"/>
          </w:divBdr>
          <w:divsChild>
            <w:div w:id="20301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88058">
      <w:bodyDiv w:val="1"/>
      <w:marLeft w:val="0"/>
      <w:marRight w:val="0"/>
      <w:marTop w:val="0"/>
      <w:marBottom w:val="0"/>
      <w:divBdr>
        <w:top w:val="none" w:sz="0" w:space="0" w:color="auto"/>
        <w:left w:val="none" w:sz="0" w:space="0" w:color="auto"/>
        <w:bottom w:val="none" w:sz="0" w:space="0" w:color="auto"/>
        <w:right w:val="none" w:sz="0" w:space="0" w:color="auto"/>
      </w:divBdr>
      <w:divsChild>
        <w:div w:id="307243090">
          <w:marLeft w:val="0"/>
          <w:marRight w:val="0"/>
          <w:marTop w:val="0"/>
          <w:marBottom w:val="0"/>
          <w:divBdr>
            <w:top w:val="none" w:sz="0" w:space="0" w:color="auto"/>
            <w:left w:val="none" w:sz="0" w:space="0" w:color="auto"/>
            <w:bottom w:val="none" w:sz="0" w:space="0" w:color="auto"/>
            <w:right w:val="none" w:sz="0" w:space="0" w:color="auto"/>
          </w:divBdr>
          <w:divsChild>
            <w:div w:id="813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2663">
      <w:bodyDiv w:val="1"/>
      <w:marLeft w:val="0"/>
      <w:marRight w:val="0"/>
      <w:marTop w:val="0"/>
      <w:marBottom w:val="0"/>
      <w:divBdr>
        <w:top w:val="none" w:sz="0" w:space="0" w:color="auto"/>
        <w:left w:val="none" w:sz="0" w:space="0" w:color="auto"/>
        <w:bottom w:val="none" w:sz="0" w:space="0" w:color="auto"/>
        <w:right w:val="none" w:sz="0" w:space="0" w:color="auto"/>
      </w:divBdr>
      <w:divsChild>
        <w:div w:id="698626291">
          <w:marLeft w:val="0"/>
          <w:marRight w:val="0"/>
          <w:marTop w:val="0"/>
          <w:marBottom w:val="0"/>
          <w:divBdr>
            <w:top w:val="none" w:sz="0" w:space="0" w:color="auto"/>
            <w:left w:val="none" w:sz="0" w:space="0" w:color="auto"/>
            <w:bottom w:val="none" w:sz="0" w:space="0" w:color="auto"/>
            <w:right w:val="none" w:sz="0" w:space="0" w:color="auto"/>
          </w:divBdr>
          <w:divsChild>
            <w:div w:id="8166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3665">
      <w:bodyDiv w:val="1"/>
      <w:marLeft w:val="0"/>
      <w:marRight w:val="0"/>
      <w:marTop w:val="0"/>
      <w:marBottom w:val="0"/>
      <w:divBdr>
        <w:top w:val="none" w:sz="0" w:space="0" w:color="auto"/>
        <w:left w:val="none" w:sz="0" w:space="0" w:color="auto"/>
        <w:bottom w:val="none" w:sz="0" w:space="0" w:color="auto"/>
        <w:right w:val="none" w:sz="0" w:space="0" w:color="auto"/>
      </w:divBdr>
      <w:divsChild>
        <w:div w:id="1873348721">
          <w:marLeft w:val="0"/>
          <w:marRight w:val="0"/>
          <w:marTop w:val="0"/>
          <w:marBottom w:val="0"/>
          <w:divBdr>
            <w:top w:val="none" w:sz="0" w:space="0" w:color="auto"/>
            <w:left w:val="none" w:sz="0" w:space="0" w:color="auto"/>
            <w:bottom w:val="none" w:sz="0" w:space="0" w:color="auto"/>
            <w:right w:val="none" w:sz="0" w:space="0" w:color="auto"/>
          </w:divBdr>
          <w:divsChild>
            <w:div w:id="3551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footer" Target="footer1.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5" Type="http://schemas.openxmlformats.org/officeDocument/2006/relationships/endnotes" Target="endnotes.xml"/><Relationship Id="rId61" Type="http://schemas.openxmlformats.org/officeDocument/2006/relationships/image" Target="media/image56.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3960</TotalTime>
  <Pages>21</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Strain</dc:creator>
  <cp:keywords/>
  <dc:description/>
  <cp:lastModifiedBy>Doug Strain</cp:lastModifiedBy>
  <cp:revision>60</cp:revision>
  <dcterms:created xsi:type="dcterms:W3CDTF">2017-09-06T15:40:00Z</dcterms:created>
  <dcterms:modified xsi:type="dcterms:W3CDTF">2017-09-18T14:58:00Z</dcterms:modified>
</cp:coreProperties>
</file>